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144F03" w:rsidRPr="00511634" w:rsidRDefault="00695FF8" w:rsidP="00E565B5">
      <w:pPr>
        <w:spacing w:after="0" w:line="240" w:lineRule="auto"/>
        <w:rPr>
          <w:rFonts w:ascii="Arial" w:hAnsi="Arial" w:cs="Arial"/>
          <w:b/>
          <w:color w:val="F79646" w:themeColor="accent6"/>
          <w:sz w:val="12"/>
          <w:szCs w:val="16"/>
        </w:rPr>
        <w:sectPr w:rsidR="00144F03" w:rsidRPr="00511634" w:rsidSect="00695FF8">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0" w:name="_GoBack"/>
      <w:bookmarkEnd w:id="0"/>
      <w:r w:rsidRPr="00144F03">
        <w:rPr>
          <w:rFonts w:ascii="Arial" w:hAnsi="Arial" w:cs="Arial"/>
          <w:b/>
          <w:sz w:val="12"/>
          <w:szCs w:val="16"/>
        </w:rPr>
        <w:t>T</w:t>
      </w:r>
      <w:r w:rsidR="001C5B43" w:rsidRPr="00144F03">
        <w:rPr>
          <w:rFonts w:ascii="Arial" w:hAnsi="Arial" w:cs="Arial"/>
          <w:b/>
          <w:sz w:val="12"/>
          <w:szCs w:val="16"/>
        </w:rPr>
        <w:t>able</w:t>
      </w:r>
      <w:r w:rsidR="00AD6AAE">
        <w:rPr>
          <w:rFonts w:ascii="Arial" w:hAnsi="Arial" w:cs="Arial"/>
          <w:b/>
          <w:sz w:val="12"/>
          <w:szCs w:val="16"/>
        </w:rPr>
        <w:t xml:space="preserve"> T</w:t>
      </w:r>
      <w:r w:rsidR="00BD2DE1" w:rsidRPr="00144F03">
        <w:rPr>
          <w:rFonts w:ascii="Arial" w:hAnsi="Arial" w:cs="Arial"/>
          <w:b/>
          <w:sz w:val="12"/>
          <w:szCs w:val="16"/>
        </w:rPr>
        <w:t xml:space="preserve">ennis </w:t>
      </w:r>
      <w:r w:rsidR="00E565B5" w:rsidRPr="00144F03">
        <w:rPr>
          <w:rFonts w:ascii="Arial" w:hAnsi="Arial" w:cs="Arial"/>
          <w:b/>
          <w:sz w:val="12"/>
          <w:szCs w:val="16"/>
        </w:rPr>
        <w:t>by Chris Blake</w:t>
      </w:r>
      <w:r w:rsidR="00144F03">
        <w:rPr>
          <w:rFonts w:ascii="Arial" w:hAnsi="Arial" w:cs="Arial"/>
          <w:b/>
          <w:sz w:val="12"/>
          <w:szCs w:val="16"/>
        </w:rPr>
        <w:t xml:space="preserve"> - </w:t>
      </w:r>
      <w:r w:rsidR="00144F03">
        <w:rPr>
          <w:rFonts w:ascii="Arial" w:hAnsi="Arial" w:cs="Arial"/>
          <w:b/>
          <w:color w:val="F79646" w:themeColor="accent6"/>
          <w:sz w:val="12"/>
          <w:szCs w:val="16"/>
        </w:rPr>
        <w:t>www.tabletennis365.com/Sunderland</w:t>
      </w:r>
    </w:p>
    <w:p w:rsidR="00144F03" w:rsidRPr="00F51B95" w:rsidRDefault="00144F03" w:rsidP="00E565B5">
      <w:pPr>
        <w:spacing w:after="0" w:line="240" w:lineRule="auto"/>
        <w:rPr>
          <w:sz w:val="8"/>
          <w:szCs w:val="8"/>
        </w:rPr>
      </w:pPr>
    </w:p>
    <w:p w:rsidR="00B12826" w:rsidRDefault="00B12826" w:rsidP="00E565B5">
      <w:pPr>
        <w:spacing w:after="0" w:line="240" w:lineRule="auto"/>
        <w:rPr>
          <w:sz w:val="20"/>
          <w:szCs w:val="20"/>
        </w:rPr>
        <w:sectPr w:rsidR="00B12826" w:rsidSect="00B12826">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3" w:space="0"/>
          <w:docGrid w:linePitch="360"/>
        </w:sectPr>
      </w:pPr>
    </w:p>
    <w:p w:rsidR="00645FB5" w:rsidRDefault="00AD1420" w:rsidP="00F10467">
      <w:pPr>
        <w:spacing w:after="0" w:line="240" w:lineRule="auto"/>
        <w:jc w:val="both"/>
        <w:rPr>
          <w:sz w:val="20"/>
          <w:szCs w:val="20"/>
        </w:rPr>
      </w:pPr>
      <w:r>
        <w:rPr>
          <w:sz w:val="20"/>
          <w:szCs w:val="20"/>
        </w:rPr>
        <w:lastRenderedPageBreak/>
        <w:t>In Division 3 of the Sunderland &amp; District table tennis league</w:t>
      </w:r>
      <w:r w:rsidR="00645FB5">
        <w:rPr>
          <w:sz w:val="20"/>
          <w:szCs w:val="20"/>
        </w:rPr>
        <w:t xml:space="preserve">, </w:t>
      </w:r>
      <w:r>
        <w:rPr>
          <w:sz w:val="20"/>
          <w:szCs w:val="20"/>
        </w:rPr>
        <w:t>2 powerful wins by Redby CA B over close rivals Sacriston St Bedes D saw them leapfrog St Gabriels C to go top of the league</w:t>
      </w:r>
      <w:r w:rsidR="00525AF1">
        <w:rPr>
          <w:sz w:val="20"/>
          <w:szCs w:val="20"/>
        </w:rPr>
        <w:t xml:space="preserve"> and i</w:t>
      </w:r>
      <w:r>
        <w:rPr>
          <w:sz w:val="20"/>
          <w:szCs w:val="20"/>
        </w:rPr>
        <w:t xml:space="preserve">n doing so guaranteed their promotion to Division 2. </w:t>
      </w:r>
    </w:p>
    <w:p w:rsidR="00645FB5" w:rsidRPr="00645FB5" w:rsidRDefault="00645FB5" w:rsidP="00F10467">
      <w:pPr>
        <w:spacing w:after="0" w:line="240" w:lineRule="auto"/>
        <w:jc w:val="both"/>
        <w:rPr>
          <w:sz w:val="8"/>
          <w:szCs w:val="8"/>
        </w:rPr>
      </w:pPr>
    </w:p>
    <w:p w:rsidR="00525AF1" w:rsidRDefault="00AD1420" w:rsidP="00F10467">
      <w:pPr>
        <w:spacing w:after="0" w:line="240" w:lineRule="auto"/>
        <w:jc w:val="both"/>
        <w:rPr>
          <w:sz w:val="20"/>
          <w:szCs w:val="20"/>
        </w:rPr>
      </w:pPr>
      <w:r>
        <w:rPr>
          <w:sz w:val="20"/>
          <w:szCs w:val="20"/>
        </w:rPr>
        <w:t>Sacriston’s defeat</w:t>
      </w:r>
      <w:r w:rsidR="00175DE0">
        <w:rPr>
          <w:sz w:val="20"/>
          <w:szCs w:val="20"/>
        </w:rPr>
        <w:t>s</w:t>
      </w:r>
      <w:r>
        <w:rPr>
          <w:sz w:val="20"/>
          <w:szCs w:val="20"/>
        </w:rPr>
        <w:t xml:space="preserve"> ended any hope they had of claiming the 2</w:t>
      </w:r>
      <w:r w:rsidRPr="00AD1420">
        <w:rPr>
          <w:sz w:val="20"/>
          <w:szCs w:val="20"/>
          <w:vertAlign w:val="superscript"/>
        </w:rPr>
        <w:t>nd</w:t>
      </w:r>
      <w:r>
        <w:rPr>
          <w:sz w:val="20"/>
          <w:szCs w:val="20"/>
        </w:rPr>
        <w:t xml:space="preserve"> </w:t>
      </w:r>
      <w:r w:rsidR="00525AF1">
        <w:rPr>
          <w:sz w:val="20"/>
          <w:szCs w:val="20"/>
        </w:rPr>
        <w:t xml:space="preserve">automatic </w:t>
      </w:r>
      <w:r>
        <w:rPr>
          <w:sz w:val="20"/>
          <w:szCs w:val="20"/>
        </w:rPr>
        <w:t xml:space="preserve">promotion spot </w:t>
      </w:r>
      <w:r w:rsidR="00525AF1">
        <w:rPr>
          <w:sz w:val="20"/>
          <w:szCs w:val="20"/>
        </w:rPr>
        <w:t xml:space="preserve">over long-standing leaders St Gabriels who, despite being out of action, are now also guaranteed </w:t>
      </w:r>
      <w:r>
        <w:rPr>
          <w:sz w:val="20"/>
          <w:szCs w:val="20"/>
        </w:rPr>
        <w:t>a</w:t>
      </w:r>
      <w:r w:rsidR="00525AF1">
        <w:rPr>
          <w:sz w:val="20"/>
          <w:szCs w:val="20"/>
        </w:rPr>
        <w:t xml:space="preserve"> return to </w:t>
      </w:r>
      <w:r w:rsidR="00B03D93">
        <w:rPr>
          <w:sz w:val="20"/>
          <w:szCs w:val="20"/>
        </w:rPr>
        <w:t>D</w:t>
      </w:r>
      <w:r w:rsidR="00525AF1">
        <w:rPr>
          <w:sz w:val="20"/>
          <w:szCs w:val="20"/>
        </w:rPr>
        <w:t>ivision 2.</w:t>
      </w:r>
    </w:p>
    <w:p w:rsidR="00525AF1" w:rsidRPr="00525AF1" w:rsidRDefault="00525AF1" w:rsidP="00F10467">
      <w:pPr>
        <w:spacing w:after="0" w:line="240" w:lineRule="auto"/>
        <w:jc w:val="both"/>
        <w:rPr>
          <w:sz w:val="8"/>
          <w:szCs w:val="8"/>
        </w:rPr>
      </w:pPr>
    </w:p>
    <w:p w:rsidR="00C423C0" w:rsidRDefault="00B03D93" w:rsidP="00F10467">
      <w:pPr>
        <w:spacing w:after="0" w:line="240" w:lineRule="auto"/>
        <w:jc w:val="both"/>
        <w:rPr>
          <w:sz w:val="20"/>
          <w:szCs w:val="20"/>
        </w:rPr>
      </w:pPr>
      <w:r>
        <w:rPr>
          <w:sz w:val="20"/>
          <w:szCs w:val="20"/>
        </w:rPr>
        <w:t>Congratulations to both sides for their excellent performances this season and their welcomed return to Division 2.</w:t>
      </w:r>
      <w:r w:rsidR="00AD1420">
        <w:rPr>
          <w:sz w:val="20"/>
          <w:szCs w:val="20"/>
        </w:rPr>
        <w:t xml:space="preserve"> </w:t>
      </w:r>
    </w:p>
    <w:p w:rsidR="00C423C0" w:rsidRPr="00C423C0" w:rsidRDefault="00C423C0" w:rsidP="00F10467">
      <w:pPr>
        <w:spacing w:after="0" w:line="240" w:lineRule="auto"/>
        <w:jc w:val="both"/>
        <w:rPr>
          <w:sz w:val="8"/>
          <w:szCs w:val="8"/>
        </w:rPr>
      </w:pPr>
    </w:p>
    <w:p w:rsidR="00C423C0" w:rsidRPr="00C423C0" w:rsidRDefault="00B03D93" w:rsidP="00F10467">
      <w:pPr>
        <w:spacing w:after="0" w:line="240" w:lineRule="auto"/>
        <w:jc w:val="both"/>
        <w:rPr>
          <w:sz w:val="8"/>
          <w:szCs w:val="8"/>
        </w:rPr>
      </w:pPr>
      <w:r>
        <w:rPr>
          <w:sz w:val="20"/>
          <w:szCs w:val="20"/>
        </w:rPr>
        <w:t xml:space="preserve">In Division 1 Thompson Insurance B </w:t>
      </w:r>
      <w:r w:rsidR="00175DE0">
        <w:rPr>
          <w:sz w:val="20"/>
          <w:szCs w:val="20"/>
        </w:rPr>
        <w:t xml:space="preserve">move </w:t>
      </w:r>
      <w:r>
        <w:rPr>
          <w:sz w:val="20"/>
          <w:szCs w:val="20"/>
        </w:rPr>
        <w:t>within 1 point of avoiding relegation following 2 excellent and hard earned results against their nearest rivals – a fine 8 – 2 win over Sacriston St Bedes and a narrow 6 – 4 defeat despite only being able to field 2 players.</w:t>
      </w:r>
    </w:p>
    <w:p w:rsidR="00B03D93" w:rsidRPr="00B03D93" w:rsidRDefault="00B03D93" w:rsidP="00F10467">
      <w:pPr>
        <w:spacing w:after="0" w:line="240" w:lineRule="auto"/>
        <w:jc w:val="both"/>
        <w:rPr>
          <w:sz w:val="8"/>
          <w:szCs w:val="8"/>
        </w:rPr>
      </w:pPr>
    </w:p>
    <w:p w:rsidR="00C423C0" w:rsidRDefault="00175DE0" w:rsidP="00F10467">
      <w:pPr>
        <w:spacing w:after="0" w:line="240" w:lineRule="auto"/>
        <w:jc w:val="both"/>
        <w:rPr>
          <w:sz w:val="20"/>
          <w:szCs w:val="20"/>
        </w:rPr>
      </w:pPr>
      <w:r>
        <w:rPr>
          <w:sz w:val="20"/>
          <w:szCs w:val="20"/>
        </w:rPr>
        <w:t>3</w:t>
      </w:r>
      <w:r w:rsidRPr="00175DE0">
        <w:rPr>
          <w:sz w:val="20"/>
          <w:szCs w:val="20"/>
          <w:vertAlign w:val="superscript"/>
        </w:rPr>
        <w:t>rd</w:t>
      </w:r>
      <w:r>
        <w:rPr>
          <w:sz w:val="20"/>
          <w:szCs w:val="20"/>
        </w:rPr>
        <w:t xml:space="preserve"> placed </w:t>
      </w:r>
      <w:r w:rsidR="00B03D93">
        <w:rPr>
          <w:sz w:val="20"/>
          <w:szCs w:val="20"/>
        </w:rPr>
        <w:t xml:space="preserve">St Chads had a comfortable </w:t>
      </w:r>
      <w:r>
        <w:rPr>
          <w:sz w:val="20"/>
          <w:szCs w:val="20"/>
        </w:rPr>
        <w:t xml:space="preserve">10 – 0 win over Mortimer to keep their ‘runners-up’ spot alive with only 2 games remaining. </w:t>
      </w:r>
    </w:p>
    <w:p w:rsidR="00C423C0" w:rsidRPr="00C423C0" w:rsidRDefault="00C423C0" w:rsidP="00F10467">
      <w:pPr>
        <w:spacing w:after="0" w:line="240" w:lineRule="auto"/>
        <w:jc w:val="both"/>
        <w:rPr>
          <w:sz w:val="8"/>
          <w:szCs w:val="8"/>
        </w:rPr>
      </w:pPr>
    </w:p>
    <w:p w:rsidR="00446C23" w:rsidRDefault="00175DE0" w:rsidP="00F10467">
      <w:pPr>
        <w:spacing w:after="0" w:line="240" w:lineRule="auto"/>
        <w:jc w:val="both"/>
        <w:rPr>
          <w:sz w:val="20"/>
          <w:szCs w:val="20"/>
        </w:rPr>
      </w:pPr>
      <w:r>
        <w:rPr>
          <w:sz w:val="20"/>
          <w:szCs w:val="20"/>
        </w:rPr>
        <w:t>In Division 2 North East Bed Centre finished their excellent season with a fantastic 9 – 1 over 2</w:t>
      </w:r>
      <w:r w:rsidRPr="00175DE0">
        <w:rPr>
          <w:sz w:val="20"/>
          <w:szCs w:val="20"/>
          <w:vertAlign w:val="superscript"/>
        </w:rPr>
        <w:t>nd</w:t>
      </w:r>
      <w:r>
        <w:rPr>
          <w:sz w:val="20"/>
          <w:szCs w:val="20"/>
        </w:rPr>
        <w:t xml:space="preserve"> placed Sacriston St Bedes B.</w:t>
      </w:r>
    </w:p>
    <w:p w:rsidR="00446C23" w:rsidRPr="00446C23" w:rsidRDefault="00446C23" w:rsidP="00F10467">
      <w:pPr>
        <w:spacing w:after="0" w:line="240" w:lineRule="auto"/>
        <w:jc w:val="both"/>
        <w:rPr>
          <w:sz w:val="8"/>
          <w:szCs w:val="8"/>
        </w:rPr>
      </w:pPr>
    </w:p>
    <w:p w:rsidR="00C614CE" w:rsidRDefault="009C1E6E" w:rsidP="00F10467">
      <w:pPr>
        <w:spacing w:after="0" w:line="240" w:lineRule="auto"/>
        <w:jc w:val="both"/>
        <w:rPr>
          <w:sz w:val="20"/>
          <w:szCs w:val="20"/>
        </w:rPr>
      </w:pPr>
      <w:r>
        <w:rPr>
          <w:sz w:val="20"/>
          <w:szCs w:val="20"/>
        </w:rPr>
        <w:t xml:space="preserve">At the bottom of the table </w:t>
      </w:r>
      <w:r w:rsidR="00175DE0">
        <w:rPr>
          <w:sz w:val="20"/>
          <w:szCs w:val="20"/>
        </w:rPr>
        <w:t xml:space="preserve">Durham are almost guaranteed of holding onto their </w:t>
      </w:r>
      <w:r>
        <w:rPr>
          <w:sz w:val="20"/>
          <w:szCs w:val="20"/>
        </w:rPr>
        <w:t>D</w:t>
      </w:r>
      <w:r w:rsidR="00175DE0">
        <w:rPr>
          <w:sz w:val="20"/>
          <w:szCs w:val="20"/>
        </w:rPr>
        <w:t>ivision 2 status with a fine 6 – 4 win over Silksworth IM B.</w:t>
      </w:r>
    </w:p>
    <w:p w:rsidR="00C614CE" w:rsidRPr="00C614CE" w:rsidRDefault="00C614CE" w:rsidP="00F10467">
      <w:pPr>
        <w:spacing w:after="0" w:line="240" w:lineRule="auto"/>
        <w:jc w:val="both"/>
        <w:rPr>
          <w:sz w:val="8"/>
          <w:szCs w:val="8"/>
        </w:rPr>
      </w:pPr>
    </w:p>
    <w:p w:rsidR="00214AA9" w:rsidRDefault="00175DE0" w:rsidP="00F10467">
      <w:pPr>
        <w:spacing w:after="0" w:line="240" w:lineRule="auto"/>
        <w:jc w:val="both"/>
        <w:rPr>
          <w:sz w:val="20"/>
          <w:szCs w:val="20"/>
        </w:rPr>
      </w:pPr>
      <w:r>
        <w:rPr>
          <w:sz w:val="20"/>
          <w:szCs w:val="20"/>
        </w:rPr>
        <w:t>With most teams almost finished their league fixtures this week will see the focus return to the Singles and Team Handicap Cup competitions with the semi-finals of each events taking place – watch out next week for an in-depth cup report.</w:t>
      </w:r>
    </w:p>
    <w:p w:rsidR="00214AA9" w:rsidRPr="00214AA9" w:rsidRDefault="00214AA9" w:rsidP="00F10467">
      <w:pPr>
        <w:spacing w:after="0" w:line="240" w:lineRule="auto"/>
        <w:jc w:val="both"/>
        <w:rPr>
          <w:sz w:val="8"/>
          <w:szCs w:val="8"/>
        </w:rPr>
      </w:pPr>
    </w:p>
    <w:p w:rsidR="009C1E6E" w:rsidRDefault="00D95F2D" w:rsidP="00175DE0">
      <w:pPr>
        <w:pStyle w:val="NormalWeb"/>
        <w:spacing w:before="0" w:beforeAutospacing="0" w:after="0"/>
        <w:jc w:val="both"/>
        <w:rPr>
          <w:rStyle w:val="Strong"/>
          <w:b w:val="0"/>
          <w:i/>
          <w:color w:val="222222"/>
          <w:sz w:val="20"/>
          <w:szCs w:val="20"/>
        </w:rPr>
      </w:pPr>
      <w:r w:rsidRPr="00D95F2D">
        <w:rPr>
          <w:rStyle w:val="Strong"/>
          <w:color w:val="FF0000"/>
          <w:sz w:val="20"/>
          <w:szCs w:val="20"/>
        </w:rPr>
        <w:t>*</w:t>
      </w:r>
      <w:r w:rsidRPr="00860290">
        <w:rPr>
          <w:rStyle w:val="Strong"/>
          <w:b w:val="0"/>
          <w:i/>
          <w:color w:val="222222"/>
          <w:sz w:val="20"/>
          <w:szCs w:val="20"/>
        </w:rPr>
        <w:t xml:space="preserve">It is with great sadness that I have to </w:t>
      </w:r>
      <w:r w:rsidR="00860290" w:rsidRPr="00860290">
        <w:rPr>
          <w:rStyle w:val="Strong"/>
          <w:b w:val="0"/>
          <w:i/>
          <w:color w:val="222222"/>
          <w:sz w:val="20"/>
          <w:szCs w:val="20"/>
        </w:rPr>
        <w:t xml:space="preserve">inform you </w:t>
      </w:r>
      <w:r w:rsidRPr="00860290">
        <w:rPr>
          <w:rStyle w:val="Strong"/>
          <w:b w:val="0"/>
          <w:i/>
          <w:color w:val="222222"/>
          <w:sz w:val="20"/>
          <w:szCs w:val="20"/>
        </w:rPr>
        <w:t>that</w:t>
      </w:r>
    </w:p>
    <w:p w:rsidR="00D95F2D" w:rsidRPr="00860290" w:rsidRDefault="00D95F2D" w:rsidP="00175DE0">
      <w:pPr>
        <w:pStyle w:val="NormalWeb"/>
        <w:spacing w:before="0" w:beforeAutospacing="0" w:after="0"/>
        <w:jc w:val="both"/>
        <w:rPr>
          <w:b/>
          <w:i/>
          <w:color w:val="222222"/>
          <w:sz w:val="20"/>
          <w:szCs w:val="20"/>
        </w:rPr>
      </w:pPr>
      <w:r w:rsidRPr="00860290">
        <w:rPr>
          <w:rStyle w:val="Strong"/>
          <w:b w:val="0"/>
          <w:i/>
          <w:color w:val="222222"/>
          <w:sz w:val="20"/>
          <w:szCs w:val="20"/>
        </w:rPr>
        <w:t>Lynne Bainbridge passed away peacefully recently with her devoted husband Tom by her side.</w:t>
      </w:r>
    </w:p>
    <w:p w:rsidR="00860290" w:rsidRPr="00860290" w:rsidRDefault="00860290" w:rsidP="00175DE0">
      <w:pPr>
        <w:pStyle w:val="NormalWeb"/>
        <w:spacing w:before="0" w:beforeAutospacing="0" w:after="0"/>
        <w:jc w:val="both"/>
        <w:rPr>
          <w:i/>
          <w:color w:val="222222"/>
          <w:sz w:val="8"/>
          <w:szCs w:val="8"/>
        </w:rPr>
      </w:pPr>
    </w:p>
    <w:p w:rsidR="00D95F2D" w:rsidRPr="00860290" w:rsidRDefault="00D95F2D" w:rsidP="00175DE0">
      <w:pPr>
        <w:pStyle w:val="NormalWeb"/>
        <w:spacing w:before="0" w:beforeAutospacing="0" w:after="0"/>
        <w:jc w:val="both"/>
        <w:rPr>
          <w:i/>
          <w:color w:val="222222"/>
          <w:sz w:val="20"/>
          <w:szCs w:val="20"/>
        </w:rPr>
      </w:pPr>
      <w:r w:rsidRPr="00860290">
        <w:rPr>
          <w:i/>
          <w:color w:val="222222"/>
          <w:sz w:val="20"/>
          <w:szCs w:val="20"/>
        </w:rPr>
        <w:t xml:space="preserve">Lynne played in the Sunderland &amp; District table tennis league for </w:t>
      </w:r>
      <w:r w:rsidRPr="00860290">
        <w:rPr>
          <w:i/>
          <w:color w:val="222222"/>
          <w:sz w:val="20"/>
          <w:szCs w:val="20"/>
        </w:rPr>
        <w:lastRenderedPageBreak/>
        <w:t>many, many years and was a wonderful hard bat player with an excellent defensive and attacking style.  During this time Lynne won countless team, individual and mixed titles.  She proudly represented Sunderland and Durham County table tennis teams and also played in the British League too.</w:t>
      </w:r>
    </w:p>
    <w:p w:rsidR="00860290" w:rsidRPr="00860290" w:rsidRDefault="00860290" w:rsidP="00175DE0">
      <w:pPr>
        <w:pStyle w:val="NormalWeb"/>
        <w:spacing w:before="0" w:beforeAutospacing="0" w:after="0"/>
        <w:jc w:val="both"/>
        <w:rPr>
          <w:i/>
          <w:color w:val="222222"/>
          <w:sz w:val="8"/>
          <w:szCs w:val="8"/>
        </w:rPr>
      </w:pPr>
    </w:p>
    <w:p w:rsidR="00D95F2D" w:rsidRPr="00860290" w:rsidRDefault="00D95F2D" w:rsidP="00175DE0">
      <w:pPr>
        <w:pStyle w:val="NormalWeb"/>
        <w:spacing w:before="0" w:beforeAutospacing="0" w:after="0"/>
        <w:jc w:val="both"/>
        <w:rPr>
          <w:i/>
          <w:color w:val="222222"/>
          <w:sz w:val="20"/>
          <w:szCs w:val="20"/>
        </w:rPr>
      </w:pPr>
      <w:r w:rsidRPr="00860290">
        <w:rPr>
          <w:i/>
          <w:color w:val="222222"/>
          <w:sz w:val="20"/>
          <w:szCs w:val="20"/>
        </w:rPr>
        <w:t>In recent years, Lynne had been battling cancer with such bravery, tenacity and spirit - she was determined not to let it beat her.  In fact, those who were unaware of her illness, would never have guessed how poorly she really was such was her spirit and sense of humour.  Sadly, this terrible disease eventually got the better of her but not before she was able to share special memories and life stories with her closest friends and family.</w:t>
      </w:r>
    </w:p>
    <w:p w:rsidR="00860290" w:rsidRPr="00860290" w:rsidRDefault="00860290" w:rsidP="00175DE0">
      <w:pPr>
        <w:pStyle w:val="NormalWeb"/>
        <w:spacing w:before="0" w:beforeAutospacing="0" w:after="0"/>
        <w:jc w:val="both"/>
        <w:rPr>
          <w:rFonts w:asciiTheme="minorHAnsi" w:hAnsiTheme="minorHAnsi" w:cstheme="minorHAnsi"/>
          <w:i/>
          <w:color w:val="222222"/>
          <w:sz w:val="8"/>
          <w:szCs w:val="8"/>
        </w:rPr>
      </w:pPr>
    </w:p>
    <w:p w:rsidR="00D95F2D" w:rsidRPr="00860290" w:rsidRDefault="00D95F2D" w:rsidP="00175DE0">
      <w:pPr>
        <w:pStyle w:val="NormalWeb"/>
        <w:spacing w:before="0" w:beforeAutospacing="0" w:after="0"/>
        <w:jc w:val="both"/>
        <w:rPr>
          <w:rFonts w:asciiTheme="minorHAnsi" w:hAnsiTheme="minorHAnsi" w:cstheme="minorHAnsi"/>
          <w:i/>
          <w:color w:val="222222"/>
          <w:sz w:val="20"/>
          <w:szCs w:val="20"/>
        </w:rPr>
      </w:pPr>
      <w:r w:rsidRPr="00860290">
        <w:rPr>
          <w:rFonts w:asciiTheme="minorHAnsi" w:hAnsiTheme="minorHAnsi" w:cstheme="minorHAnsi"/>
          <w:i/>
          <w:color w:val="222222"/>
          <w:sz w:val="20"/>
          <w:szCs w:val="20"/>
        </w:rPr>
        <w:t>Lynne will be remembered as a great table tennis player but above all as a devoted wife and Mother.</w:t>
      </w:r>
    </w:p>
    <w:p w:rsidR="00860290" w:rsidRPr="00860290" w:rsidRDefault="00860290" w:rsidP="00175DE0">
      <w:pPr>
        <w:pStyle w:val="NormalWeb"/>
        <w:spacing w:before="0" w:beforeAutospacing="0" w:after="0"/>
        <w:jc w:val="both"/>
        <w:rPr>
          <w:rFonts w:asciiTheme="minorHAnsi" w:hAnsiTheme="minorHAnsi" w:cstheme="minorHAnsi"/>
          <w:i/>
          <w:color w:val="222222"/>
          <w:sz w:val="8"/>
          <w:szCs w:val="8"/>
        </w:rPr>
      </w:pPr>
    </w:p>
    <w:p w:rsidR="00D95F2D" w:rsidRPr="00D95F2D" w:rsidRDefault="00D95F2D" w:rsidP="00175DE0">
      <w:pPr>
        <w:pStyle w:val="NormalWeb"/>
        <w:spacing w:before="0" w:beforeAutospacing="0" w:after="0"/>
        <w:jc w:val="both"/>
        <w:rPr>
          <w:rFonts w:asciiTheme="minorHAnsi" w:hAnsiTheme="minorHAnsi" w:cstheme="minorHAnsi"/>
          <w:color w:val="222222"/>
          <w:sz w:val="20"/>
          <w:szCs w:val="20"/>
        </w:rPr>
      </w:pPr>
      <w:r w:rsidRPr="00860290">
        <w:rPr>
          <w:rFonts w:asciiTheme="minorHAnsi" w:hAnsiTheme="minorHAnsi" w:cstheme="minorHAnsi"/>
          <w:i/>
          <w:color w:val="222222"/>
          <w:sz w:val="20"/>
          <w:szCs w:val="20"/>
        </w:rPr>
        <w:t>I know you will join me in celebrating Lynne’s life and offering our sincere condolences to her devoted husband Tom and family.</w:t>
      </w:r>
      <w:r w:rsidR="00860290" w:rsidRPr="00860290">
        <w:rPr>
          <w:rFonts w:asciiTheme="minorHAnsi" w:hAnsiTheme="minorHAnsi" w:cstheme="minorHAnsi"/>
          <w:i/>
          <w:color w:val="FF0000"/>
          <w:sz w:val="20"/>
          <w:szCs w:val="20"/>
        </w:rPr>
        <w:t>*</w:t>
      </w:r>
    </w:p>
    <w:p w:rsidR="00510649" w:rsidRPr="00510649" w:rsidRDefault="00510649" w:rsidP="002E7456">
      <w:pPr>
        <w:spacing w:after="0" w:line="240" w:lineRule="auto"/>
        <w:jc w:val="both"/>
        <w:rPr>
          <w:sz w:val="8"/>
          <w:szCs w:val="8"/>
        </w:rPr>
      </w:pPr>
    </w:p>
    <w:p w:rsidR="00E63E27" w:rsidRPr="009F7A8B" w:rsidRDefault="00E63E27" w:rsidP="00E63E27">
      <w:pPr>
        <w:shd w:val="clear" w:color="auto" w:fill="FFFFFF" w:themeFill="background1"/>
        <w:spacing w:after="0" w:line="240" w:lineRule="auto"/>
        <w:rPr>
          <w:b/>
          <w:sz w:val="12"/>
          <w:szCs w:val="12"/>
        </w:rPr>
      </w:pPr>
      <w:r>
        <w:rPr>
          <w:b/>
          <w:sz w:val="12"/>
          <w:szCs w:val="12"/>
        </w:rPr>
        <w:t>Division 1 Results</w:t>
      </w:r>
      <w:r w:rsidRPr="009F7A8B">
        <w:rPr>
          <w:b/>
          <w:sz w:val="12"/>
          <w:szCs w:val="12"/>
        </w:rPr>
        <w:t>:</w:t>
      </w:r>
    </w:p>
    <w:p w:rsidR="005B63D9" w:rsidRDefault="005B63D9" w:rsidP="00E63E27">
      <w:pPr>
        <w:shd w:val="clear" w:color="auto" w:fill="FFFFFF" w:themeFill="background1"/>
        <w:spacing w:after="0" w:line="240" w:lineRule="auto"/>
        <w:rPr>
          <w:sz w:val="12"/>
          <w:szCs w:val="20"/>
        </w:rPr>
      </w:pPr>
      <w:r>
        <w:rPr>
          <w:sz w:val="12"/>
          <w:szCs w:val="20"/>
        </w:rPr>
        <w:t>Mortimer CA 6 vs. Thompson Ins. B 4</w:t>
      </w:r>
    </w:p>
    <w:p w:rsidR="00E63E27" w:rsidRDefault="00E63E27" w:rsidP="00E63E27">
      <w:pPr>
        <w:shd w:val="clear" w:color="auto" w:fill="FFFFFF" w:themeFill="background1"/>
        <w:spacing w:after="0" w:line="240" w:lineRule="auto"/>
        <w:rPr>
          <w:sz w:val="12"/>
          <w:szCs w:val="20"/>
        </w:rPr>
      </w:pPr>
      <w:r>
        <w:rPr>
          <w:sz w:val="12"/>
          <w:szCs w:val="20"/>
        </w:rPr>
        <w:t>Mortimer CA 0 vs. St Chads 10</w:t>
      </w:r>
    </w:p>
    <w:p w:rsidR="00E63E27" w:rsidRDefault="00E63E27" w:rsidP="00E63E27">
      <w:pPr>
        <w:shd w:val="clear" w:color="auto" w:fill="FFFFFF" w:themeFill="background1"/>
        <w:spacing w:after="0" w:line="240" w:lineRule="auto"/>
        <w:rPr>
          <w:sz w:val="12"/>
          <w:szCs w:val="20"/>
        </w:rPr>
      </w:pPr>
      <w:r>
        <w:rPr>
          <w:sz w:val="12"/>
          <w:szCs w:val="20"/>
        </w:rPr>
        <w:t>Thompson Ins. B 8 vs. Sacriston St Bedes A 2</w:t>
      </w:r>
    </w:p>
    <w:p w:rsidR="00E63E27" w:rsidRPr="00E63E27" w:rsidRDefault="00E63E27" w:rsidP="00E63E27">
      <w:pPr>
        <w:shd w:val="clear" w:color="auto" w:fill="FFFFFF" w:themeFill="background1"/>
        <w:spacing w:after="0" w:line="240" w:lineRule="auto"/>
        <w:rPr>
          <w:sz w:val="4"/>
          <w:szCs w:val="4"/>
        </w:rPr>
      </w:pPr>
    </w:p>
    <w:p w:rsidR="00E63E27" w:rsidRPr="009F7A8B" w:rsidRDefault="00E63E27" w:rsidP="00E63E27">
      <w:pPr>
        <w:shd w:val="clear" w:color="auto" w:fill="FFFFFF" w:themeFill="background1"/>
        <w:spacing w:after="0" w:line="240" w:lineRule="auto"/>
        <w:rPr>
          <w:b/>
          <w:sz w:val="12"/>
          <w:szCs w:val="12"/>
        </w:rPr>
      </w:pPr>
      <w:r>
        <w:rPr>
          <w:b/>
          <w:sz w:val="12"/>
          <w:szCs w:val="12"/>
        </w:rPr>
        <w:t>Division 2 Results</w:t>
      </w:r>
      <w:r w:rsidRPr="009F7A8B">
        <w:rPr>
          <w:b/>
          <w:sz w:val="12"/>
          <w:szCs w:val="12"/>
        </w:rPr>
        <w:t>:</w:t>
      </w:r>
    </w:p>
    <w:p w:rsidR="00E63E27" w:rsidRDefault="00E63E27" w:rsidP="00E63E27">
      <w:pPr>
        <w:shd w:val="clear" w:color="auto" w:fill="FFFFFF" w:themeFill="background1"/>
        <w:spacing w:after="0" w:line="240" w:lineRule="auto"/>
        <w:rPr>
          <w:sz w:val="12"/>
          <w:szCs w:val="20"/>
        </w:rPr>
      </w:pPr>
      <w:r>
        <w:rPr>
          <w:sz w:val="12"/>
          <w:szCs w:val="20"/>
        </w:rPr>
        <w:t>Durham CA B 6 vs. Silksworth IM B 4</w:t>
      </w:r>
    </w:p>
    <w:p w:rsidR="00A64CC9" w:rsidRDefault="00A64CC9" w:rsidP="00E63E27">
      <w:pPr>
        <w:shd w:val="clear" w:color="auto" w:fill="FFFFFF" w:themeFill="background1"/>
        <w:spacing w:after="0" w:line="240" w:lineRule="auto"/>
        <w:rPr>
          <w:sz w:val="12"/>
          <w:szCs w:val="20"/>
        </w:rPr>
      </w:pPr>
      <w:r>
        <w:rPr>
          <w:sz w:val="12"/>
          <w:szCs w:val="20"/>
        </w:rPr>
        <w:t>Redby CA A 7 vs. St John A 3</w:t>
      </w:r>
    </w:p>
    <w:p w:rsidR="00A64CC9" w:rsidRDefault="00A64CC9" w:rsidP="00E63E27">
      <w:pPr>
        <w:shd w:val="clear" w:color="auto" w:fill="FFFFFF" w:themeFill="background1"/>
        <w:spacing w:after="0" w:line="240" w:lineRule="auto"/>
        <w:rPr>
          <w:sz w:val="12"/>
          <w:szCs w:val="20"/>
        </w:rPr>
      </w:pPr>
      <w:r>
        <w:rPr>
          <w:sz w:val="12"/>
          <w:szCs w:val="20"/>
        </w:rPr>
        <w:t>Sacriston St Bedes B 1 vs. NEBC 9</w:t>
      </w:r>
    </w:p>
    <w:p w:rsidR="00E63E27" w:rsidRDefault="00E63E27" w:rsidP="00E63E27">
      <w:pPr>
        <w:shd w:val="clear" w:color="auto" w:fill="FFFFFF" w:themeFill="background1"/>
        <w:spacing w:after="0" w:line="240" w:lineRule="auto"/>
        <w:rPr>
          <w:sz w:val="12"/>
          <w:szCs w:val="20"/>
        </w:rPr>
      </w:pPr>
      <w:r>
        <w:rPr>
          <w:sz w:val="12"/>
          <w:szCs w:val="20"/>
        </w:rPr>
        <w:t>St Gabriels B 6 vs. West CA A 4</w:t>
      </w:r>
    </w:p>
    <w:p w:rsidR="00E63E27" w:rsidRPr="00055A8E" w:rsidRDefault="00E63E27" w:rsidP="00E63E27">
      <w:pPr>
        <w:shd w:val="clear" w:color="auto" w:fill="FFFFFF" w:themeFill="background1"/>
        <w:spacing w:after="0" w:line="240" w:lineRule="auto"/>
        <w:rPr>
          <w:sz w:val="4"/>
          <w:szCs w:val="4"/>
        </w:rPr>
      </w:pPr>
    </w:p>
    <w:p w:rsidR="00E63E27" w:rsidRPr="009F7A8B" w:rsidRDefault="00E63E27" w:rsidP="00E63E27">
      <w:pPr>
        <w:shd w:val="clear" w:color="auto" w:fill="FFFFFF" w:themeFill="background1"/>
        <w:spacing w:after="0" w:line="240" w:lineRule="auto"/>
        <w:rPr>
          <w:b/>
          <w:sz w:val="12"/>
          <w:szCs w:val="12"/>
        </w:rPr>
      </w:pPr>
      <w:r>
        <w:rPr>
          <w:b/>
          <w:sz w:val="12"/>
          <w:szCs w:val="12"/>
        </w:rPr>
        <w:t>Division 3 Results</w:t>
      </w:r>
      <w:r w:rsidRPr="009F7A8B">
        <w:rPr>
          <w:b/>
          <w:sz w:val="12"/>
          <w:szCs w:val="12"/>
        </w:rPr>
        <w:t>:</w:t>
      </w:r>
    </w:p>
    <w:p w:rsidR="00A64CC9" w:rsidRDefault="00A64CC9" w:rsidP="00E63E27">
      <w:pPr>
        <w:shd w:val="clear" w:color="auto" w:fill="FFFFFF" w:themeFill="background1"/>
        <w:spacing w:after="0" w:line="240" w:lineRule="auto"/>
        <w:rPr>
          <w:sz w:val="12"/>
          <w:szCs w:val="20"/>
        </w:rPr>
      </w:pPr>
      <w:r>
        <w:rPr>
          <w:sz w:val="12"/>
          <w:szCs w:val="20"/>
        </w:rPr>
        <w:t>Redby CA B 9 vs. Sacriston St Bedes D 1</w:t>
      </w:r>
    </w:p>
    <w:p w:rsidR="005B63D9" w:rsidRDefault="005B63D9" w:rsidP="00E63E27">
      <w:pPr>
        <w:shd w:val="clear" w:color="auto" w:fill="FFFFFF" w:themeFill="background1"/>
        <w:spacing w:after="0" w:line="240" w:lineRule="auto"/>
        <w:rPr>
          <w:sz w:val="12"/>
          <w:szCs w:val="20"/>
        </w:rPr>
      </w:pPr>
      <w:r>
        <w:rPr>
          <w:sz w:val="12"/>
          <w:szCs w:val="20"/>
        </w:rPr>
        <w:t>Sacriston St Bedes C 4 vs. West CA B 6</w:t>
      </w:r>
    </w:p>
    <w:p w:rsidR="005B63D9" w:rsidRDefault="005B63D9" w:rsidP="00E63E27">
      <w:pPr>
        <w:shd w:val="clear" w:color="auto" w:fill="FFFFFF" w:themeFill="background1"/>
        <w:spacing w:after="0" w:line="240" w:lineRule="auto"/>
        <w:rPr>
          <w:sz w:val="12"/>
          <w:szCs w:val="20"/>
        </w:rPr>
      </w:pPr>
      <w:r>
        <w:rPr>
          <w:sz w:val="12"/>
          <w:szCs w:val="20"/>
        </w:rPr>
        <w:t>Sacriston St Bedes D 2 vs. St John B 8</w:t>
      </w:r>
    </w:p>
    <w:p w:rsidR="00A64CC9" w:rsidRDefault="00A64CC9" w:rsidP="00E63E27">
      <w:pPr>
        <w:shd w:val="clear" w:color="auto" w:fill="FFFFFF" w:themeFill="background1"/>
        <w:spacing w:after="0" w:line="240" w:lineRule="auto"/>
        <w:rPr>
          <w:sz w:val="12"/>
          <w:szCs w:val="20"/>
        </w:rPr>
      </w:pPr>
      <w:r>
        <w:rPr>
          <w:sz w:val="12"/>
          <w:szCs w:val="20"/>
        </w:rPr>
        <w:t>Sacriston St Bedes D 1 vs. Sacriston St Bedes C 9</w:t>
      </w:r>
    </w:p>
    <w:p w:rsidR="00A64CC9" w:rsidRDefault="00A64CC9" w:rsidP="00E63E27">
      <w:pPr>
        <w:shd w:val="clear" w:color="auto" w:fill="FFFFFF" w:themeFill="background1"/>
        <w:spacing w:after="0" w:line="240" w:lineRule="auto"/>
        <w:rPr>
          <w:sz w:val="12"/>
          <w:szCs w:val="20"/>
        </w:rPr>
      </w:pPr>
      <w:r>
        <w:rPr>
          <w:sz w:val="12"/>
          <w:szCs w:val="20"/>
        </w:rPr>
        <w:t>Sacriston St Bedes D 4 vs. Redby CA B 6</w:t>
      </w:r>
    </w:p>
    <w:p w:rsidR="00E63E27" w:rsidRPr="00055A8E" w:rsidRDefault="005B63D9" w:rsidP="00E63E27">
      <w:pPr>
        <w:shd w:val="clear" w:color="auto" w:fill="FFFFFF" w:themeFill="background1"/>
        <w:spacing w:after="0" w:line="240" w:lineRule="auto"/>
        <w:rPr>
          <w:sz w:val="12"/>
          <w:szCs w:val="20"/>
        </w:rPr>
      </w:pPr>
      <w:r>
        <w:rPr>
          <w:sz w:val="12"/>
          <w:szCs w:val="20"/>
        </w:rPr>
        <w:t>St John B 9 vs. Lanchester CC 1</w:t>
      </w:r>
    </w:p>
    <w:p w:rsidR="002A302F" w:rsidRPr="002A302F" w:rsidRDefault="002A302F" w:rsidP="002E7456">
      <w:pPr>
        <w:spacing w:after="0" w:line="240" w:lineRule="auto"/>
        <w:jc w:val="both"/>
        <w:rPr>
          <w:sz w:val="8"/>
          <w:szCs w:val="8"/>
        </w:rPr>
      </w:pPr>
    </w:p>
    <w:p w:rsidR="00EE1142" w:rsidRPr="00E05BC9" w:rsidRDefault="0083669B" w:rsidP="00E02077">
      <w:pPr>
        <w:spacing w:after="0" w:line="240" w:lineRule="auto"/>
        <w:rPr>
          <w:sz w:val="20"/>
          <w:szCs w:val="20"/>
        </w:rPr>
      </w:pPr>
      <w:r>
        <w:rPr>
          <w:sz w:val="20"/>
          <w:szCs w:val="20"/>
        </w:rPr>
        <w:t>L</w:t>
      </w:r>
      <w:r w:rsidR="00E05BC9" w:rsidRPr="00E05BC9">
        <w:rPr>
          <w:sz w:val="20"/>
          <w:szCs w:val="20"/>
        </w:rPr>
        <w:t>og on to</w:t>
      </w:r>
      <w:r w:rsidR="00E05BC9">
        <w:rPr>
          <w:sz w:val="20"/>
          <w:szCs w:val="20"/>
        </w:rPr>
        <w:t>:</w:t>
      </w:r>
      <w:r w:rsidR="00E05BC9" w:rsidRPr="00E05BC9">
        <w:rPr>
          <w:sz w:val="20"/>
          <w:szCs w:val="20"/>
        </w:rPr>
        <w:t xml:space="preserve"> </w:t>
      </w:r>
      <w:hyperlink r:id="rId8" w:history="1">
        <w:r w:rsidR="00E05BC9" w:rsidRPr="00AF54BA">
          <w:rPr>
            <w:rStyle w:val="Hyperlink"/>
            <w:color w:val="F79646" w:themeColor="accent6"/>
            <w:sz w:val="16"/>
            <w:szCs w:val="16"/>
          </w:rPr>
          <w:t>www.tabletennis365.com/Sunderland</w:t>
        </w:r>
      </w:hyperlink>
      <w:r w:rsidR="00E05BC9" w:rsidRPr="00AF54BA">
        <w:rPr>
          <w:color w:val="F79646" w:themeColor="accent6"/>
          <w:sz w:val="20"/>
          <w:szCs w:val="20"/>
        </w:rPr>
        <w:t xml:space="preserve"> </w:t>
      </w:r>
      <w:r w:rsidR="00B02246" w:rsidRPr="00AF54BA">
        <w:rPr>
          <w:color w:val="F79646" w:themeColor="accent6"/>
          <w:sz w:val="20"/>
          <w:szCs w:val="20"/>
        </w:rPr>
        <w:t xml:space="preserve"> </w:t>
      </w:r>
      <w:r w:rsidR="00B02246">
        <w:rPr>
          <w:sz w:val="20"/>
          <w:szCs w:val="20"/>
        </w:rPr>
        <w:t xml:space="preserve">  </w:t>
      </w:r>
      <w:r w:rsidR="00E05BC9" w:rsidRPr="00E05BC9">
        <w:rPr>
          <w:sz w:val="20"/>
          <w:szCs w:val="20"/>
        </w:rPr>
        <w:t>for more information.</w:t>
      </w:r>
    </w:p>
    <w:sectPr w:rsidR="00EE1142" w:rsidRPr="00E05BC9" w:rsidSect="00B12826">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3" w:space="26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272" w:rsidRDefault="00897272" w:rsidP="00B12826">
      <w:pPr>
        <w:spacing w:after="0" w:line="240" w:lineRule="auto"/>
      </w:pPr>
      <w:r>
        <w:separator/>
      </w:r>
    </w:p>
  </w:endnote>
  <w:endnote w:type="continuationSeparator" w:id="0">
    <w:p w:rsidR="00897272" w:rsidRDefault="00897272" w:rsidP="00B1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272" w:rsidRDefault="00897272" w:rsidP="00B12826">
      <w:pPr>
        <w:spacing w:after="0" w:line="240" w:lineRule="auto"/>
      </w:pPr>
      <w:r>
        <w:separator/>
      </w:r>
    </w:p>
  </w:footnote>
  <w:footnote w:type="continuationSeparator" w:id="0">
    <w:p w:rsidR="00897272" w:rsidRDefault="00897272" w:rsidP="00B12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F6B2B"/>
    <w:multiLevelType w:val="hybridMultilevel"/>
    <w:tmpl w:val="5BC4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B027380"/>
    <w:multiLevelType w:val="hybridMultilevel"/>
    <w:tmpl w:val="19682F1C"/>
    <w:lvl w:ilvl="0" w:tplc="1F8C8C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43"/>
    <w:rsid w:val="0000285F"/>
    <w:rsid w:val="000260ED"/>
    <w:rsid w:val="00030D10"/>
    <w:rsid w:val="00034963"/>
    <w:rsid w:val="0004127D"/>
    <w:rsid w:val="00046BEA"/>
    <w:rsid w:val="000473A3"/>
    <w:rsid w:val="00055A8E"/>
    <w:rsid w:val="000562E2"/>
    <w:rsid w:val="0006146D"/>
    <w:rsid w:val="00081016"/>
    <w:rsid w:val="00085681"/>
    <w:rsid w:val="00087F60"/>
    <w:rsid w:val="000A354E"/>
    <w:rsid w:val="000B0E06"/>
    <w:rsid w:val="000B1694"/>
    <w:rsid w:val="000B2DC4"/>
    <w:rsid w:val="000C03E1"/>
    <w:rsid w:val="000F2D68"/>
    <w:rsid w:val="000F58E3"/>
    <w:rsid w:val="001026A6"/>
    <w:rsid w:val="00103087"/>
    <w:rsid w:val="00105483"/>
    <w:rsid w:val="00111CFF"/>
    <w:rsid w:val="00120EC9"/>
    <w:rsid w:val="001230D1"/>
    <w:rsid w:val="00125A61"/>
    <w:rsid w:val="00125CDE"/>
    <w:rsid w:val="00134971"/>
    <w:rsid w:val="00141421"/>
    <w:rsid w:val="00144F03"/>
    <w:rsid w:val="00155ECC"/>
    <w:rsid w:val="00167312"/>
    <w:rsid w:val="00167B1B"/>
    <w:rsid w:val="0017179E"/>
    <w:rsid w:val="00175DE0"/>
    <w:rsid w:val="00177FE8"/>
    <w:rsid w:val="001935CD"/>
    <w:rsid w:val="001A2693"/>
    <w:rsid w:val="001A3019"/>
    <w:rsid w:val="001A5AF5"/>
    <w:rsid w:val="001A64B6"/>
    <w:rsid w:val="001C1625"/>
    <w:rsid w:val="001C5650"/>
    <w:rsid w:val="001C5B43"/>
    <w:rsid w:val="001D4153"/>
    <w:rsid w:val="001E75C0"/>
    <w:rsid w:val="001F7CAC"/>
    <w:rsid w:val="00214AA9"/>
    <w:rsid w:val="0022008D"/>
    <w:rsid w:val="00226112"/>
    <w:rsid w:val="00230F11"/>
    <w:rsid w:val="00232985"/>
    <w:rsid w:val="0024315C"/>
    <w:rsid w:val="00254EED"/>
    <w:rsid w:val="00274A19"/>
    <w:rsid w:val="00274E72"/>
    <w:rsid w:val="00276CA6"/>
    <w:rsid w:val="00285A3D"/>
    <w:rsid w:val="00286D16"/>
    <w:rsid w:val="0029097D"/>
    <w:rsid w:val="0029206A"/>
    <w:rsid w:val="00292F58"/>
    <w:rsid w:val="002967FE"/>
    <w:rsid w:val="002A026A"/>
    <w:rsid w:val="002A302F"/>
    <w:rsid w:val="002A4A3F"/>
    <w:rsid w:val="002B6BF7"/>
    <w:rsid w:val="002C0519"/>
    <w:rsid w:val="002C1B1C"/>
    <w:rsid w:val="002C3A88"/>
    <w:rsid w:val="002C3D3D"/>
    <w:rsid w:val="002C570E"/>
    <w:rsid w:val="002E55D9"/>
    <w:rsid w:val="002E7456"/>
    <w:rsid w:val="002F60F5"/>
    <w:rsid w:val="00311DAD"/>
    <w:rsid w:val="00336379"/>
    <w:rsid w:val="00343FAE"/>
    <w:rsid w:val="00365694"/>
    <w:rsid w:val="003877F6"/>
    <w:rsid w:val="00391B2A"/>
    <w:rsid w:val="00392E7E"/>
    <w:rsid w:val="00396FA2"/>
    <w:rsid w:val="003B3F7D"/>
    <w:rsid w:val="003B7973"/>
    <w:rsid w:val="003C273A"/>
    <w:rsid w:val="00403B96"/>
    <w:rsid w:val="00411911"/>
    <w:rsid w:val="00416FB8"/>
    <w:rsid w:val="004216D6"/>
    <w:rsid w:val="004309B8"/>
    <w:rsid w:val="00436666"/>
    <w:rsid w:val="004455D8"/>
    <w:rsid w:val="00446C23"/>
    <w:rsid w:val="004578AB"/>
    <w:rsid w:val="00460887"/>
    <w:rsid w:val="00487F76"/>
    <w:rsid w:val="004963C2"/>
    <w:rsid w:val="004A5124"/>
    <w:rsid w:val="004A5298"/>
    <w:rsid w:val="004B0F0E"/>
    <w:rsid w:val="004B66C9"/>
    <w:rsid w:val="004C7758"/>
    <w:rsid w:val="004D099E"/>
    <w:rsid w:val="004E45D7"/>
    <w:rsid w:val="004E7858"/>
    <w:rsid w:val="004F3EE3"/>
    <w:rsid w:val="0050368A"/>
    <w:rsid w:val="00510649"/>
    <w:rsid w:val="00511634"/>
    <w:rsid w:val="0052403D"/>
    <w:rsid w:val="00525AF1"/>
    <w:rsid w:val="00531C67"/>
    <w:rsid w:val="00535404"/>
    <w:rsid w:val="00537736"/>
    <w:rsid w:val="00542660"/>
    <w:rsid w:val="0056132B"/>
    <w:rsid w:val="00567972"/>
    <w:rsid w:val="0057008D"/>
    <w:rsid w:val="005979AE"/>
    <w:rsid w:val="005A1EC2"/>
    <w:rsid w:val="005A4910"/>
    <w:rsid w:val="005A7E49"/>
    <w:rsid w:val="005B3EC1"/>
    <w:rsid w:val="005B63D9"/>
    <w:rsid w:val="005B713B"/>
    <w:rsid w:val="005D224F"/>
    <w:rsid w:val="005E50E4"/>
    <w:rsid w:val="00604151"/>
    <w:rsid w:val="0060684B"/>
    <w:rsid w:val="006076C7"/>
    <w:rsid w:val="00612511"/>
    <w:rsid w:val="006259CF"/>
    <w:rsid w:val="00645FB5"/>
    <w:rsid w:val="00651351"/>
    <w:rsid w:val="00666B9B"/>
    <w:rsid w:val="00694632"/>
    <w:rsid w:val="00695FF8"/>
    <w:rsid w:val="006A5DFA"/>
    <w:rsid w:val="006A7B0E"/>
    <w:rsid w:val="006F16CB"/>
    <w:rsid w:val="006F3EF2"/>
    <w:rsid w:val="006F741A"/>
    <w:rsid w:val="007126C6"/>
    <w:rsid w:val="00715DF8"/>
    <w:rsid w:val="007177F2"/>
    <w:rsid w:val="00724CE9"/>
    <w:rsid w:val="0072578A"/>
    <w:rsid w:val="00732ADF"/>
    <w:rsid w:val="00734F86"/>
    <w:rsid w:val="00736131"/>
    <w:rsid w:val="0073799A"/>
    <w:rsid w:val="00743180"/>
    <w:rsid w:val="007453F1"/>
    <w:rsid w:val="0075259E"/>
    <w:rsid w:val="00762ABE"/>
    <w:rsid w:val="00790BD0"/>
    <w:rsid w:val="007973F4"/>
    <w:rsid w:val="007B4E2E"/>
    <w:rsid w:val="007F59CF"/>
    <w:rsid w:val="00800EE0"/>
    <w:rsid w:val="00803C29"/>
    <w:rsid w:val="0083408C"/>
    <w:rsid w:val="0083669B"/>
    <w:rsid w:val="00845E80"/>
    <w:rsid w:val="008473C1"/>
    <w:rsid w:val="00853EFF"/>
    <w:rsid w:val="00856E4D"/>
    <w:rsid w:val="00857AD0"/>
    <w:rsid w:val="00860290"/>
    <w:rsid w:val="008607AD"/>
    <w:rsid w:val="00860F0E"/>
    <w:rsid w:val="00881068"/>
    <w:rsid w:val="00884BB0"/>
    <w:rsid w:val="00886564"/>
    <w:rsid w:val="00897272"/>
    <w:rsid w:val="008B2D20"/>
    <w:rsid w:val="008C59B8"/>
    <w:rsid w:val="008D1B7D"/>
    <w:rsid w:val="008E0023"/>
    <w:rsid w:val="008E3E4D"/>
    <w:rsid w:val="009071B5"/>
    <w:rsid w:val="00917167"/>
    <w:rsid w:val="00921A33"/>
    <w:rsid w:val="009344E9"/>
    <w:rsid w:val="009455F8"/>
    <w:rsid w:val="00946478"/>
    <w:rsid w:val="009501BF"/>
    <w:rsid w:val="00954C52"/>
    <w:rsid w:val="00961B0C"/>
    <w:rsid w:val="0096511B"/>
    <w:rsid w:val="009717F2"/>
    <w:rsid w:val="009A5717"/>
    <w:rsid w:val="009B1ACF"/>
    <w:rsid w:val="009C0A86"/>
    <w:rsid w:val="009C1E6E"/>
    <w:rsid w:val="009C35CF"/>
    <w:rsid w:val="009D2DBE"/>
    <w:rsid w:val="009E0A59"/>
    <w:rsid w:val="009E21D4"/>
    <w:rsid w:val="009E3379"/>
    <w:rsid w:val="00A032B7"/>
    <w:rsid w:val="00A04785"/>
    <w:rsid w:val="00A07A80"/>
    <w:rsid w:val="00A11B0C"/>
    <w:rsid w:val="00A25134"/>
    <w:rsid w:val="00A25D55"/>
    <w:rsid w:val="00A409CF"/>
    <w:rsid w:val="00A41513"/>
    <w:rsid w:val="00A41D10"/>
    <w:rsid w:val="00A4602C"/>
    <w:rsid w:val="00A54ACA"/>
    <w:rsid w:val="00A54C4F"/>
    <w:rsid w:val="00A55E3D"/>
    <w:rsid w:val="00A64CC9"/>
    <w:rsid w:val="00A94E46"/>
    <w:rsid w:val="00AB5C43"/>
    <w:rsid w:val="00AD08A8"/>
    <w:rsid w:val="00AD1420"/>
    <w:rsid w:val="00AD3B6A"/>
    <w:rsid w:val="00AD6AAE"/>
    <w:rsid w:val="00AE2DA1"/>
    <w:rsid w:val="00AE7CB2"/>
    <w:rsid w:val="00AF54BA"/>
    <w:rsid w:val="00B02246"/>
    <w:rsid w:val="00B03D93"/>
    <w:rsid w:val="00B057F5"/>
    <w:rsid w:val="00B12826"/>
    <w:rsid w:val="00B12DD3"/>
    <w:rsid w:val="00B31ED1"/>
    <w:rsid w:val="00B4412A"/>
    <w:rsid w:val="00B51E08"/>
    <w:rsid w:val="00B75148"/>
    <w:rsid w:val="00B910AF"/>
    <w:rsid w:val="00B9607F"/>
    <w:rsid w:val="00BA74EA"/>
    <w:rsid w:val="00BC18A0"/>
    <w:rsid w:val="00BC5F96"/>
    <w:rsid w:val="00BD2DE1"/>
    <w:rsid w:val="00BD4A7A"/>
    <w:rsid w:val="00BD503E"/>
    <w:rsid w:val="00BD542E"/>
    <w:rsid w:val="00BD6A94"/>
    <w:rsid w:val="00C019DC"/>
    <w:rsid w:val="00C06067"/>
    <w:rsid w:val="00C07FB5"/>
    <w:rsid w:val="00C14D6D"/>
    <w:rsid w:val="00C25113"/>
    <w:rsid w:val="00C260EB"/>
    <w:rsid w:val="00C3196B"/>
    <w:rsid w:val="00C3493F"/>
    <w:rsid w:val="00C423C0"/>
    <w:rsid w:val="00C524DE"/>
    <w:rsid w:val="00C55A72"/>
    <w:rsid w:val="00C614CE"/>
    <w:rsid w:val="00C650F2"/>
    <w:rsid w:val="00C74F13"/>
    <w:rsid w:val="00C86EF0"/>
    <w:rsid w:val="00C90A9D"/>
    <w:rsid w:val="00C912B8"/>
    <w:rsid w:val="00C93312"/>
    <w:rsid w:val="00CA115E"/>
    <w:rsid w:val="00CA51F9"/>
    <w:rsid w:val="00CB2163"/>
    <w:rsid w:val="00CB2550"/>
    <w:rsid w:val="00CB3C2B"/>
    <w:rsid w:val="00CE7514"/>
    <w:rsid w:val="00D201D6"/>
    <w:rsid w:val="00D313F9"/>
    <w:rsid w:val="00D3523A"/>
    <w:rsid w:val="00D556E5"/>
    <w:rsid w:val="00D6112B"/>
    <w:rsid w:val="00D63106"/>
    <w:rsid w:val="00D65ECD"/>
    <w:rsid w:val="00D765FC"/>
    <w:rsid w:val="00D87C4C"/>
    <w:rsid w:val="00D95F2D"/>
    <w:rsid w:val="00DA4094"/>
    <w:rsid w:val="00DC2C82"/>
    <w:rsid w:val="00DD0906"/>
    <w:rsid w:val="00DD38F4"/>
    <w:rsid w:val="00DE4CCE"/>
    <w:rsid w:val="00DE6D35"/>
    <w:rsid w:val="00E02077"/>
    <w:rsid w:val="00E034B4"/>
    <w:rsid w:val="00E03F1D"/>
    <w:rsid w:val="00E05BC9"/>
    <w:rsid w:val="00E05CAA"/>
    <w:rsid w:val="00E314B8"/>
    <w:rsid w:val="00E34A65"/>
    <w:rsid w:val="00E41D4D"/>
    <w:rsid w:val="00E46062"/>
    <w:rsid w:val="00E565B5"/>
    <w:rsid w:val="00E63E27"/>
    <w:rsid w:val="00E7118E"/>
    <w:rsid w:val="00E85349"/>
    <w:rsid w:val="00EA6D16"/>
    <w:rsid w:val="00EB20F4"/>
    <w:rsid w:val="00EB7CDF"/>
    <w:rsid w:val="00EC08C4"/>
    <w:rsid w:val="00EC3A95"/>
    <w:rsid w:val="00EE1142"/>
    <w:rsid w:val="00EE4E48"/>
    <w:rsid w:val="00F06567"/>
    <w:rsid w:val="00F10467"/>
    <w:rsid w:val="00F16D08"/>
    <w:rsid w:val="00F2125D"/>
    <w:rsid w:val="00F279F3"/>
    <w:rsid w:val="00F505F8"/>
    <w:rsid w:val="00F51B95"/>
    <w:rsid w:val="00F71361"/>
    <w:rsid w:val="00F86803"/>
    <w:rsid w:val="00F92B06"/>
    <w:rsid w:val="00F95652"/>
    <w:rsid w:val="00F95856"/>
    <w:rsid w:val="00FB1608"/>
    <w:rsid w:val="00FC2AF9"/>
    <w:rsid w:val="00FC2FF7"/>
    <w:rsid w:val="00FC3547"/>
    <w:rsid w:val="00FD0B48"/>
    <w:rsid w:val="00FE18F5"/>
    <w:rsid w:val="00FE40BB"/>
    <w:rsid w:val="00FE76A1"/>
    <w:rsid w:val="00FE7A1E"/>
    <w:rsid w:val="00FF07A8"/>
    <w:rsid w:val="00FF1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826"/>
  </w:style>
  <w:style w:type="paragraph" w:styleId="Footer">
    <w:name w:val="footer"/>
    <w:basedOn w:val="Normal"/>
    <w:link w:val="FooterChar"/>
    <w:uiPriority w:val="99"/>
    <w:unhideWhenUsed/>
    <w:rsid w:val="00B12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826"/>
  </w:style>
  <w:style w:type="paragraph" w:styleId="ListParagraph">
    <w:name w:val="List Paragraph"/>
    <w:basedOn w:val="Normal"/>
    <w:uiPriority w:val="34"/>
    <w:qFormat/>
    <w:rsid w:val="00B75148"/>
    <w:pPr>
      <w:ind w:left="720"/>
      <w:contextualSpacing/>
    </w:pPr>
  </w:style>
  <w:style w:type="paragraph" w:styleId="BalloonText">
    <w:name w:val="Balloon Text"/>
    <w:basedOn w:val="Normal"/>
    <w:link w:val="BalloonTextChar"/>
    <w:uiPriority w:val="99"/>
    <w:semiHidden/>
    <w:unhideWhenUsed/>
    <w:rsid w:val="0000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5F"/>
    <w:rPr>
      <w:rFonts w:ascii="Tahoma" w:hAnsi="Tahoma" w:cs="Tahoma"/>
      <w:sz w:val="16"/>
      <w:szCs w:val="16"/>
    </w:rPr>
  </w:style>
  <w:style w:type="character" w:styleId="Hyperlink">
    <w:name w:val="Hyperlink"/>
    <w:basedOn w:val="DefaultParagraphFont"/>
    <w:uiPriority w:val="99"/>
    <w:unhideWhenUsed/>
    <w:rsid w:val="00E05BC9"/>
    <w:rPr>
      <w:color w:val="0000FF" w:themeColor="hyperlink"/>
      <w:u w:val="single"/>
    </w:rPr>
  </w:style>
  <w:style w:type="paragraph" w:styleId="NormalWeb">
    <w:name w:val="Normal (Web)"/>
    <w:basedOn w:val="Normal"/>
    <w:uiPriority w:val="99"/>
    <w:semiHidden/>
    <w:unhideWhenUsed/>
    <w:rsid w:val="00D95F2D"/>
    <w:pPr>
      <w:spacing w:before="100" w:beforeAutospacing="1"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5F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826"/>
  </w:style>
  <w:style w:type="paragraph" w:styleId="Footer">
    <w:name w:val="footer"/>
    <w:basedOn w:val="Normal"/>
    <w:link w:val="FooterChar"/>
    <w:uiPriority w:val="99"/>
    <w:unhideWhenUsed/>
    <w:rsid w:val="00B12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826"/>
  </w:style>
  <w:style w:type="paragraph" w:styleId="ListParagraph">
    <w:name w:val="List Paragraph"/>
    <w:basedOn w:val="Normal"/>
    <w:uiPriority w:val="34"/>
    <w:qFormat/>
    <w:rsid w:val="00B75148"/>
    <w:pPr>
      <w:ind w:left="720"/>
      <w:contextualSpacing/>
    </w:pPr>
  </w:style>
  <w:style w:type="paragraph" w:styleId="BalloonText">
    <w:name w:val="Balloon Text"/>
    <w:basedOn w:val="Normal"/>
    <w:link w:val="BalloonTextChar"/>
    <w:uiPriority w:val="99"/>
    <w:semiHidden/>
    <w:unhideWhenUsed/>
    <w:rsid w:val="0000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5F"/>
    <w:rPr>
      <w:rFonts w:ascii="Tahoma" w:hAnsi="Tahoma" w:cs="Tahoma"/>
      <w:sz w:val="16"/>
      <w:szCs w:val="16"/>
    </w:rPr>
  </w:style>
  <w:style w:type="character" w:styleId="Hyperlink">
    <w:name w:val="Hyperlink"/>
    <w:basedOn w:val="DefaultParagraphFont"/>
    <w:uiPriority w:val="99"/>
    <w:unhideWhenUsed/>
    <w:rsid w:val="00E05BC9"/>
    <w:rPr>
      <w:color w:val="0000FF" w:themeColor="hyperlink"/>
      <w:u w:val="single"/>
    </w:rPr>
  </w:style>
  <w:style w:type="paragraph" w:styleId="NormalWeb">
    <w:name w:val="Normal (Web)"/>
    <w:basedOn w:val="Normal"/>
    <w:uiPriority w:val="99"/>
    <w:semiHidden/>
    <w:unhideWhenUsed/>
    <w:rsid w:val="00D95F2D"/>
    <w:pPr>
      <w:spacing w:before="100" w:beforeAutospacing="1"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5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3477">
      <w:bodyDiv w:val="1"/>
      <w:marLeft w:val="0"/>
      <w:marRight w:val="0"/>
      <w:marTop w:val="0"/>
      <w:marBottom w:val="0"/>
      <w:divBdr>
        <w:top w:val="none" w:sz="0" w:space="0" w:color="auto"/>
        <w:left w:val="none" w:sz="0" w:space="0" w:color="auto"/>
        <w:bottom w:val="none" w:sz="0" w:space="0" w:color="auto"/>
        <w:right w:val="none" w:sz="0" w:space="0" w:color="auto"/>
      </w:divBdr>
    </w:div>
    <w:div w:id="530650410">
      <w:bodyDiv w:val="1"/>
      <w:marLeft w:val="0"/>
      <w:marRight w:val="0"/>
      <w:marTop w:val="0"/>
      <w:marBottom w:val="0"/>
      <w:divBdr>
        <w:top w:val="none" w:sz="0" w:space="0" w:color="auto"/>
        <w:left w:val="none" w:sz="0" w:space="0" w:color="auto"/>
        <w:bottom w:val="none" w:sz="0" w:space="0" w:color="auto"/>
        <w:right w:val="none" w:sz="0" w:space="0" w:color="auto"/>
      </w:divBdr>
      <w:divsChild>
        <w:div w:id="1591427167">
          <w:marLeft w:val="0"/>
          <w:marRight w:val="0"/>
          <w:marTop w:val="0"/>
          <w:marBottom w:val="0"/>
          <w:divBdr>
            <w:top w:val="none" w:sz="0" w:space="0" w:color="auto"/>
            <w:left w:val="none" w:sz="0" w:space="0" w:color="auto"/>
            <w:bottom w:val="none" w:sz="0" w:space="0" w:color="auto"/>
            <w:right w:val="none" w:sz="0" w:space="0" w:color="auto"/>
          </w:divBdr>
          <w:divsChild>
            <w:div w:id="1721048772">
              <w:marLeft w:val="0"/>
              <w:marRight w:val="0"/>
              <w:marTop w:val="0"/>
              <w:marBottom w:val="0"/>
              <w:divBdr>
                <w:top w:val="none" w:sz="0" w:space="0" w:color="auto"/>
                <w:left w:val="none" w:sz="0" w:space="0" w:color="auto"/>
                <w:bottom w:val="none" w:sz="0" w:space="0" w:color="auto"/>
                <w:right w:val="none" w:sz="0" w:space="0" w:color="auto"/>
              </w:divBdr>
              <w:divsChild>
                <w:div w:id="754790222">
                  <w:marLeft w:val="0"/>
                  <w:marRight w:val="0"/>
                  <w:marTop w:val="0"/>
                  <w:marBottom w:val="0"/>
                  <w:divBdr>
                    <w:top w:val="none" w:sz="0" w:space="0" w:color="auto"/>
                    <w:left w:val="none" w:sz="0" w:space="0" w:color="auto"/>
                    <w:bottom w:val="none" w:sz="0" w:space="0" w:color="auto"/>
                    <w:right w:val="none" w:sz="0" w:space="0" w:color="auto"/>
                  </w:divBdr>
                  <w:divsChild>
                    <w:div w:id="943653639">
                      <w:marLeft w:val="0"/>
                      <w:marRight w:val="0"/>
                      <w:marTop w:val="0"/>
                      <w:marBottom w:val="0"/>
                      <w:divBdr>
                        <w:top w:val="none" w:sz="0" w:space="0" w:color="auto"/>
                        <w:left w:val="none" w:sz="0" w:space="0" w:color="auto"/>
                        <w:bottom w:val="none" w:sz="0" w:space="0" w:color="auto"/>
                        <w:right w:val="none" w:sz="0" w:space="0" w:color="auto"/>
                      </w:divBdr>
                      <w:divsChild>
                        <w:div w:id="142359281">
                          <w:marLeft w:val="0"/>
                          <w:marRight w:val="0"/>
                          <w:marTop w:val="0"/>
                          <w:marBottom w:val="0"/>
                          <w:divBdr>
                            <w:top w:val="none" w:sz="0" w:space="0" w:color="auto"/>
                            <w:left w:val="none" w:sz="0" w:space="0" w:color="auto"/>
                            <w:bottom w:val="none" w:sz="0" w:space="0" w:color="auto"/>
                            <w:right w:val="none" w:sz="0" w:space="0" w:color="auto"/>
                          </w:divBdr>
                          <w:divsChild>
                            <w:div w:id="1017849245">
                              <w:marLeft w:val="0"/>
                              <w:marRight w:val="0"/>
                              <w:marTop w:val="0"/>
                              <w:marBottom w:val="0"/>
                              <w:divBdr>
                                <w:top w:val="none" w:sz="0" w:space="0" w:color="auto"/>
                                <w:left w:val="none" w:sz="0" w:space="0" w:color="auto"/>
                                <w:bottom w:val="none" w:sz="0" w:space="0" w:color="auto"/>
                                <w:right w:val="none" w:sz="0" w:space="0" w:color="auto"/>
                              </w:divBdr>
                              <w:divsChild>
                                <w:div w:id="20896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bletennis365.com/Sunderlan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2240</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150</cp:revision>
  <dcterms:created xsi:type="dcterms:W3CDTF">2011-10-16T19:07:00Z</dcterms:created>
  <dcterms:modified xsi:type="dcterms:W3CDTF">2013-10-10T22:01:00Z</dcterms:modified>
</cp:coreProperties>
</file>