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44F03" w:rsidRPr="00511634" w:rsidRDefault="00695FF8" w:rsidP="00E565B5">
      <w:pPr>
        <w:spacing w:after="0" w:line="240" w:lineRule="auto"/>
        <w:rPr>
          <w:rFonts w:ascii="Arial" w:hAnsi="Arial" w:cs="Arial"/>
          <w:b/>
          <w:color w:val="F79646" w:themeColor="accent6"/>
          <w:sz w:val="12"/>
          <w:szCs w:val="16"/>
        </w:rPr>
        <w:sectPr w:rsidR="00144F03" w:rsidRPr="00511634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 w:rsidRPr="00144F03">
        <w:rPr>
          <w:rFonts w:ascii="Arial" w:hAnsi="Arial" w:cs="Arial"/>
          <w:b/>
          <w:sz w:val="12"/>
          <w:szCs w:val="16"/>
        </w:rPr>
        <w:t>T</w:t>
      </w:r>
      <w:r w:rsidR="001C5B43" w:rsidRPr="00144F03">
        <w:rPr>
          <w:rFonts w:ascii="Arial" w:hAnsi="Arial" w:cs="Arial"/>
          <w:b/>
          <w:sz w:val="12"/>
          <w:szCs w:val="16"/>
        </w:rPr>
        <w:t xml:space="preserve">able </w:t>
      </w:r>
      <w:r w:rsidRPr="00144F03">
        <w:rPr>
          <w:rFonts w:ascii="Arial" w:hAnsi="Arial" w:cs="Arial"/>
          <w:b/>
          <w:sz w:val="12"/>
          <w:szCs w:val="16"/>
        </w:rPr>
        <w:t>t</w:t>
      </w:r>
      <w:r w:rsidR="00BD2DE1" w:rsidRPr="00144F03">
        <w:rPr>
          <w:rFonts w:ascii="Arial" w:hAnsi="Arial" w:cs="Arial"/>
          <w:b/>
          <w:sz w:val="12"/>
          <w:szCs w:val="16"/>
        </w:rPr>
        <w:t xml:space="preserve">ennis </w:t>
      </w:r>
      <w:r w:rsidR="00E565B5" w:rsidRPr="00144F03">
        <w:rPr>
          <w:rFonts w:ascii="Arial" w:hAnsi="Arial" w:cs="Arial"/>
          <w:b/>
          <w:sz w:val="12"/>
          <w:szCs w:val="16"/>
        </w:rPr>
        <w:t>by Chris Blake</w:t>
      </w:r>
      <w:r w:rsidR="00144F03">
        <w:rPr>
          <w:rFonts w:ascii="Arial" w:hAnsi="Arial" w:cs="Arial"/>
          <w:b/>
          <w:sz w:val="12"/>
          <w:szCs w:val="16"/>
        </w:rPr>
        <w:t xml:space="preserve"> - </w:t>
      </w:r>
      <w:r w:rsidR="00144F03">
        <w:rPr>
          <w:rFonts w:ascii="Arial" w:hAnsi="Arial" w:cs="Arial"/>
          <w:b/>
          <w:color w:val="F79646" w:themeColor="accent6"/>
          <w:sz w:val="12"/>
          <w:szCs w:val="16"/>
        </w:rPr>
        <w:t>www.tabletennis365.com/Sunderland</w:t>
      </w:r>
    </w:p>
    <w:p w:rsidR="00144F03" w:rsidRPr="00F51B95" w:rsidRDefault="00144F03" w:rsidP="00E565B5">
      <w:pPr>
        <w:spacing w:after="0" w:line="240" w:lineRule="auto"/>
        <w:rPr>
          <w:sz w:val="8"/>
          <w:szCs w:val="8"/>
        </w:rPr>
      </w:pPr>
    </w:p>
    <w:p w:rsidR="00B12826" w:rsidRDefault="00B12826" w:rsidP="00E565B5">
      <w:pPr>
        <w:spacing w:after="0" w:line="240" w:lineRule="auto"/>
        <w:rPr>
          <w:sz w:val="20"/>
          <w:szCs w:val="20"/>
        </w:rPr>
        <w:sectPr w:rsidR="00B12826" w:rsidSect="00B1282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/>
          <w:docGrid w:linePitch="360"/>
        </w:sectPr>
      </w:pPr>
    </w:p>
    <w:p w:rsidR="00F10467" w:rsidRDefault="00BC5F96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Sunderland &amp; District league this week turned its attention to Team Handicap Cup with two of the four quarter-final matches being played. </w:t>
      </w:r>
    </w:p>
    <w:p w:rsidR="00F10467" w:rsidRPr="006279A7" w:rsidRDefault="00F10467" w:rsidP="00F10467">
      <w:pPr>
        <w:spacing w:after="0" w:line="240" w:lineRule="auto"/>
        <w:jc w:val="both"/>
        <w:rPr>
          <w:sz w:val="8"/>
          <w:szCs w:val="8"/>
        </w:rPr>
      </w:pPr>
    </w:p>
    <w:p w:rsidR="00F10467" w:rsidRDefault="00BC5F96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the 1</w:t>
      </w:r>
      <w:r w:rsidRPr="00BC5F9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tie saw Division 1 side St Chads (currently lying in 3</w:t>
      </w:r>
      <w:r w:rsidRPr="00BC5F9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place) play Sacriston St Bedes currently lying in 2</w:t>
      </w:r>
      <w:r w:rsidRPr="00BC5F9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in Division 2 and odds to gain promotion to the top flight with only 5 games remaining.</w:t>
      </w:r>
    </w:p>
    <w:p w:rsidR="00F10467" w:rsidRPr="006B7BF6" w:rsidRDefault="00F10467" w:rsidP="00F10467">
      <w:pPr>
        <w:spacing w:after="0" w:line="240" w:lineRule="auto"/>
        <w:jc w:val="both"/>
        <w:rPr>
          <w:sz w:val="8"/>
          <w:szCs w:val="8"/>
        </w:rPr>
      </w:pPr>
    </w:p>
    <w:p w:rsidR="00F10467" w:rsidRDefault="00BC5F96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Sacriston represented by Chris Grant, Nigel Coe and Dan Nicholson were awarded between 4 and 10 points as a handicap to their opponents in an attempt to cancel any advantage the 1</w:t>
      </w:r>
      <w:r w:rsidRPr="00BC5F9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Division side would have over their challengers.</w:t>
      </w:r>
    </w:p>
    <w:p w:rsidR="00F10467" w:rsidRPr="00151AA1" w:rsidRDefault="00F10467" w:rsidP="00F10467">
      <w:pPr>
        <w:spacing w:after="0" w:line="240" w:lineRule="auto"/>
        <w:jc w:val="both"/>
        <w:rPr>
          <w:sz w:val="8"/>
          <w:szCs w:val="8"/>
        </w:rPr>
      </w:pPr>
    </w:p>
    <w:p w:rsidR="00F10467" w:rsidRDefault="00BC5F96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Despite </w:t>
      </w:r>
      <w:r w:rsidR="001A64B6">
        <w:rPr>
          <w:sz w:val="20"/>
          <w:szCs w:val="20"/>
        </w:rPr>
        <w:t>this handicap St Chads ran out comfortable 9 – 0 winners with excellent performances from Jimmy Scope, Dave Bissett and Barry Cuthbertson.</w:t>
      </w:r>
    </w:p>
    <w:p w:rsidR="00F10467" w:rsidRPr="00EF7DEA" w:rsidRDefault="00F10467" w:rsidP="00F10467">
      <w:pPr>
        <w:spacing w:after="0" w:line="240" w:lineRule="auto"/>
        <w:jc w:val="both"/>
        <w:rPr>
          <w:sz w:val="8"/>
          <w:szCs w:val="8"/>
        </w:rPr>
      </w:pPr>
    </w:p>
    <w:p w:rsidR="00F10467" w:rsidRDefault="001A64B6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Saints will now go on to play 1</w:t>
      </w:r>
      <w:r w:rsidRPr="001A64B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Division leaders Thompson Insurance A who had a 5 – 2 win over rivals Durham CA A currently lying in 2</w:t>
      </w:r>
      <w:r w:rsidRPr="001A64B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in the same division.</w:t>
      </w:r>
    </w:p>
    <w:p w:rsidR="00F10467" w:rsidRPr="00EF7DEA" w:rsidRDefault="00F10467" w:rsidP="00F10467">
      <w:pPr>
        <w:spacing w:after="0" w:line="240" w:lineRule="auto"/>
        <w:jc w:val="both"/>
        <w:rPr>
          <w:sz w:val="8"/>
          <w:szCs w:val="8"/>
        </w:rPr>
      </w:pPr>
    </w:p>
    <w:p w:rsidR="00274E72" w:rsidRDefault="001A64B6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Player / Manager Allan Thompson gave Thompsons a perfect start when he beat Gavin Bestford (+6) 21 – 19 and 21 – 16. Andrew Wilkinson double their lead despite awarding his opponent Stuart Anderson 12 points – in a really powerful attacking play Wilkinson ran out winner 21 – 15 and 21 – 18.</w:t>
      </w:r>
    </w:p>
    <w:p w:rsidR="00274E72" w:rsidRPr="00274E72" w:rsidRDefault="00274E72" w:rsidP="00C06067">
      <w:pPr>
        <w:spacing w:after="0" w:line="240" w:lineRule="auto"/>
        <w:rPr>
          <w:sz w:val="8"/>
          <w:szCs w:val="8"/>
        </w:rPr>
      </w:pPr>
    </w:p>
    <w:p w:rsidR="0083408C" w:rsidRDefault="001A64B6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Colin Hunt gave Durham some hope when he defeated Diane Cartmell after overcoming a handicap of 12 points, eventually winning 21 – 17 and 21 – 19.</w:t>
      </w:r>
    </w:p>
    <w:p w:rsidR="0083408C" w:rsidRPr="0083408C" w:rsidRDefault="0083408C" w:rsidP="002E7456">
      <w:pPr>
        <w:spacing w:after="0" w:line="240" w:lineRule="auto"/>
        <w:jc w:val="both"/>
        <w:rPr>
          <w:sz w:val="8"/>
          <w:szCs w:val="8"/>
        </w:rPr>
      </w:pPr>
    </w:p>
    <w:p w:rsidR="0072578A" w:rsidRPr="005B3EC1" w:rsidRDefault="00120EC9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Wilkinson increased the lead with a narrow 2 – 0 victory over Bestford before Hunt pulled one back to make the match score 3 – 2 in Thompsons favour.</w:t>
      </w:r>
    </w:p>
    <w:p w:rsidR="002A302F" w:rsidRPr="002A302F" w:rsidRDefault="002A302F" w:rsidP="002E7456">
      <w:pPr>
        <w:spacing w:after="0" w:line="240" w:lineRule="auto"/>
        <w:jc w:val="both"/>
        <w:rPr>
          <w:sz w:val="8"/>
          <w:szCs w:val="8"/>
        </w:rPr>
      </w:pPr>
    </w:p>
    <w:p w:rsidR="00AB5C43" w:rsidRDefault="00120EC9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With the winners being the 1</w:t>
      </w:r>
      <w:r w:rsidRPr="00120EC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team to 5 sets Durham still had everything to play for but their hope was short-lived when Cartmell disposed of Anderson and </w:t>
      </w:r>
      <w:r>
        <w:rPr>
          <w:sz w:val="20"/>
          <w:szCs w:val="20"/>
        </w:rPr>
        <w:lastRenderedPageBreak/>
        <w:t>Wilkinson finished the night undefeated when he beat Colin Hunt (+7) 21 – 13 and 21 – 18 to set up another all 1</w:t>
      </w:r>
      <w:r w:rsidRPr="00120EC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division mouth-watering against St Chads.</w:t>
      </w:r>
    </w:p>
    <w:p w:rsidR="00125CDE" w:rsidRPr="00917167" w:rsidRDefault="00125CDE" w:rsidP="002E7456">
      <w:pPr>
        <w:spacing w:after="0" w:line="240" w:lineRule="auto"/>
        <w:jc w:val="both"/>
        <w:rPr>
          <w:sz w:val="8"/>
          <w:szCs w:val="8"/>
        </w:rPr>
      </w:pPr>
    </w:p>
    <w:p w:rsidR="00125CDE" w:rsidRDefault="00604151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With teams from </w:t>
      </w:r>
      <w:r w:rsidR="00125A61">
        <w:rPr>
          <w:sz w:val="20"/>
          <w:szCs w:val="20"/>
        </w:rPr>
        <w:t>D</w:t>
      </w:r>
      <w:r>
        <w:rPr>
          <w:sz w:val="20"/>
          <w:szCs w:val="20"/>
        </w:rPr>
        <w:t xml:space="preserve">ivisions 2 and 3 yet to play </w:t>
      </w:r>
      <w:r w:rsidR="00EC08C4">
        <w:rPr>
          <w:sz w:val="20"/>
          <w:szCs w:val="20"/>
        </w:rPr>
        <w:t xml:space="preserve">against each other in </w:t>
      </w:r>
      <w:r>
        <w:rPr>
          <w:sz w:val="20"/>
          <w:szCs w:val="20"/>
        </w:rPr>
        <w:t xml:space="preserve">the other 2 quarter-final </w:t>
      </w:r>
      <w:r w:rsidR="00EC08C4">
        <w:rPr>
          <w:sz w:val="20"/>
          <w:szCs w:val="20"/>
        </w:rPr>
        <w:t>legs</w:t>
      </w:r>
      <w:r w:rsidR="00125A61">
        <w:rPr>
          <w:sz w:val="20"/>
          <w:szCs w:val="20"/>
        </w:rPr>
        <w:t xml:space="preserve">, </w:t>
      </w:r>
      <w:r>
        <w:rPr>
          <w:sz w:val="20"/>
          <w:szCs w:val="20"/>
        </w:rPr>
        <w:t>and the winners of these matches drawn to play eac</w:t>
      </w:r>
      <w:r w:rsidR="00EC08C4">
        <w:rPr>
          <w:sz w:val="20"/>
          <w:szCs w:val="20"/>
        </w:rPr>
        <w:t xml:space="preserve">h other in the other semi-final, the final of the Team Handicap Cup is </w:t>
      </w:r>
      <w:r w:rsidR="00125A61">
        <w:rPr>
          <w:sz w:val="20"/>
          <w:szCs w:val="20"/>
        </w:rPr>
        <w:t xml:space="preserve">now </w:t>
      </w:r>
      <w:r w:rsidR="00EC08C4">
        <w:rPr>
          <w:sz w:val="20"/>
          <w:szCs w:val="20"/>
        </w:rPr>
        <w:t xml:space="preserve">guaranteed to have representation from Division 1 and </w:t>
      </w:r>
      <w:r w:rsidR="00125A61">
        <w:rPr>
          <w:sz w:val="20"/>
          <w:szCs w:val="20"/>
        </w:rPr>
        <w:t>either the 2</w:t>
      </w:r>
      <w:r w:rsidR="00125A61" w:rsidRPr="00125A61">
        <w:rPr>
          <w:sz w:val="20"/>
          <w:szCs w:val="20"/>
          <w:vertAlign w:val="superscript"/>
        </w:rPr>
        <w:t>nd</w:t>
      </w:r>
      <w:r w:rsidR="00125A61">
        <w:rPr>
          <w:sz w:val="20"/>
          <w:szCs w:val="20"/>
        </w:rPr>
        <w:t xml:space="preserve"> or 3</w:t>
      </w:r>
      <w:r w:rsidR="00125A61" w:rsidRPr="00125A61">
        <w:rPr>
          <w:sz w:val="20"/>
          <w:szCs w:val="20"/>
          <w:vertAlign w:val="superscript"/>
        </w:rPr>
        <w:t>rd</w:t>
      </w:r>
      <w:r w:rsidR="00125A61">
        <w:rPr>
          <w:sz w:val="20"/>
          <w:szCs w:val="20"/>
        </w:rPr>
        <w:t xml:space="preserve"> Division.</w:t>
      </w:r>
    </w:p>
    <w:p w:rsidR="00917167" w:rsidRPr="00917167" w:rsidRDefault="00917167" w:rsidP="002E7456">
      <w:pPr>
        <w:spacing w:after="0" w:line="240" w:lineRule="auto"/>
        <w:jc w:val="both"/>
        <w:rPr>
          <w:sz w:val="8"/>
          <w:szCs w:val="8"/>
        </w:rPr>
      </w:pPr>
    </w:p>
    <w:p w:rsidR="000A354E" w:rsidRDefault="003877F6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EC08C4">
        <w:rPr>
          <w:sz w:val="20"/>
          <w:szCs w:val="20"/>
        </w:rPr>
        <w:t>In the league</w:t>
      </w:r>
      <w:r>
        <w:rPr>
          <w:sz w:val="20"/>
          <w:szCs w:val="20"/>
        </w:rPr>
        <w:t xml:space="preserve">, </w:t>
      </w:r>
      <w:r w:rsidR="00EC08C4">
        <w:rPr>
          <w:sz w:val="20"/>
          <w:szCs w:val="20"/>
        </w:rPr>
        <w:t>2</w:t>
      </w:r>
      <w:r w:rsidR="00EC08C4" w:rsidRPr="00EC08C4">
        <w:rPr>
          <w:sz w:val="20"/>
          <w:szCs w:val="20"/>
          <w:vertAlign w:val="superscript"/>
        </w:rPr>
        <w:t>nd</w:t>
      </w:r>
      <w:r w:rsidR="00EC08C4">
        <w:rPr>
          <w:sz w:val="20"/>
          <w:szCs w:val="20"/>
        </w:rPr>
        <w:t xml:space="preserve"> Division North East Bed Centre are all but guaranteed promotion despite being </w:t>
      </w:r>
      <w:r w:rsidR="00F95652">
        <w:rPr>
          <w:sz w:val="20"/>
          <w:szCs w:val="20"/>
        </w:rPr>
        <w:t xml:space="preserve">out of </w:t>
      </w:r>
      <w:r w:rsidR="00EC08C4">
        <w:rPr>
          <w:sz w:val="20"/>
          <w:szCs w:val="20"/>
        </w:rPr>
        <w:t xml:space="preserve">action this week. Rivals West CA A beat St Gabriels B 7 – 3 </w:t>
      </w:r>
      <w:r w:rsidR="00F95652">
        <w:rPr>
          <w:sz w:val="20"/>
          <w:szCs w:val="20"/>
        </w:rPr>
        <w:t xml:space="preserve">but </w:t>
      </w:r>
      <w:r w:rsidR="00EC08C4">
        <w:rPr>
          <w:sz w:val="20"/>
          <w:szCs w:val="20"/>
        </w:rPr>
        <w:t xml:space="preserve">dropped 2 valuable points against lowly Durham CA B in a very close and entertaining game. This means that NEBC’s current points total of 58 points can only </w:t>
      </w:r>
      <w:r w:rsidR="00F95652">
        <w:rPr>
          <w:sz w:val="20"/>
          <w:szCs w:val="20"/>
        </w:rPr>
        <w:t xml:space="preserve">now </w:t>
      </w:r>
      <w:r w:rsidR="00EC08C4">
        <w:rPr>
          <w:sz w:val="20"/>
          <w:szCs w:val="20"/>
        </w:rPr>
        <w:t xml:space="preserve">be bettered </w:t>
      </w:r>
      <w:r w:rsidR="00F95652">
        <w:rPr>
          <w:sz w:val="20"/>
          <w:szCs w:val="20"/>
        </w:rPr>
        <w:t>by Sacriston St Bedes B. With 2 teams being promoted to Division 1 NEBC can now start planning for life in the top flight.</w:t>
      </w:r>
    </w:p>
    <w:p w:rsidR="00F86803" w:rsidRDefault="00F86803" w:rsidP="002E7456">
      <w:pPr>
        <w:spacing w:after="0" w:line="240" w:lineRule="auto"/>
        <w:jc w:val="both"/>
        <w:rPr>
          <w:sz w:val="8"/>
          <w:szCs w:val="8"/>
        </w:rPr>
      </w:pPr>
    </w:p>
    <w:p w:rsidR="00E05CAA" w:rsidRDefault="003877F6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the only other match to be played in Division 2 Redby CA A were 8 – 2 winners against St Johns A. The score suggests this was a comfortable match but this was far from the truth with </w:t>
      </w:r>
      <w:r w:rsidR="000B1694">
        <w:rPr>
          <w:sz w:val="20"/>
          <w:szCs w:val="20"/>
        </w:rPr>
        <w:t>only one of the 10 sets being decided in 3 games and 33 of the 42 games played being decided 11 – 7 or more.</w:t>
      </w:r>
    </w:p>
    <w:p w:rsidR="00E05CAA" w:rsidRPr="00E05CAA" w:rsidRDefault="00E05CAA" w:rsidP="002E7456">
      <w:pPr>
        <w:spacing w:after="0" w:line="240" w:lineRule="auto"/>
        <w:jc w:val="both"/>
        <w:rPr>
          <w:sz w:val="8"/>
          <w:szCs w:val="8"/>
        </w:rPr>
      </w:pPr>
    </w:p>
    <w:p w:rsidR="00E05CAA" w:rsidRPr="00E05CAA" w:rsidRDefault="000B1694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Frank Booth (3), Malcolm Deneven (2) and Ken Tweedy (2) did the damage for Redby with the former combining to take the only doubles set 11 – 3 in the 5</w:t>
      </w:r>
      <w:r w:rsidRPr="000B169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deciding end. Craig Hilton recorded the 2 sets for the Saints with Istvan Soos and Craig Burton extremely unlucky not to pick up a set on the night despite playing well throughout.</w:t>
      </w:r>
    </w:p>
    <w:p w:rsidR="00E05CAA" w:rsidRPr="00E05CAA" w:rsidRDefault="00E05CAA" w:rsidP="002E7456">
      <w:pPr>
        <w:spacing w:after="0" w:line="240" w:lineRule="auto"/>
        <w:jc w:val="both"/>
        <w:rPr>
          <w:color w:val="FF0000"/>
          <w:sz w:val="8"/>
          <w:szCs w:val="8"/>
        </w:rPr>
      </w:pPr>
    </w:p>
    <w:p w:rsidR="00E05CAA" w:rsidRDefault="000B1694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Redby now move up to 5</w:t>
      </w:r>
      <w:r w:rsidRPr="000B169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 and more importantly have opened up a 4 point gap on the </w:t>
      </w:r>
      <w:r w:rsidR="00177FE8">
        <w:rPr>
          <w:sz w:val="20"/>
          <w:szCs w:val="20"/>
        </w:rPr>
        <w:t>relegation</w:t>
      </w:r>
      <w:r>
        <w:rPr>
          <w:sz w:val="20"/>
          <w:szCs w:val="20"/>
        </w:rPr>
        <w:t xml:space="preserve"> spot.</w:t>
      </w:r>
    </w:p>
    <w:p w:rsidR="0050368A" w:rsidRPr="0050368A" w:rsidRDefault="0050368A" w:rsidP="002E7456">
      <w:pPr>
        <w:spacing w:after="0" w:line="240" w:lineRule="auto"/>
        <w:jc w:val="both"/>
        <w:rPr>
          <w:sz w:val="8"/>
          <w:szCs w:val="8"/>
        </w:rPr>
      </w:pPr>
    </w:p>
    <w:p w:rsidR="0050368A" w:rsidRDefault="0075259E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There was only 1 game played in Division 3 and what a close affair </w:t>
      </w:r>
      <w:r>
        <w:rPr>
          <w:sz w:val="20"/>
          <w:szCs w:val="20"/>
        </w:rPr>
        <w:lastRenderedPageBreak/>
        <w:t>it turned out to be when leaders St Gabriels C took on 2</w:t>
      </w:r>
      <w:r w:rsidRPr="0075259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placed Redby CA B.</w:t>
      </w:r>
    </w:p>
    <w:p w:rsidR="00D87C4C" w:rsidRPr="00D87C4C" w:rsidRDefault="00D87C4C" w:rsidP="002E7456">
      <w:pPr>
        <w:spacing w:after="0" w:line="240" w:lineRule="auto"/>
        <w:jc w:val="both"/>
        <w:rPr>
          <w:sz w:val="8"/>
          <w:szCs w:val="8"/>
        </w:rPr>
      </w:pPr>
    </w:p>
    <w:p w:rsidR="00D87C4C" w:rsidRDefault="0075259E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match finished all square with a 5 – 5 draw resulting in the points being shared.</w:t>
      </w:r>
    </w:p>
    <w:p w:rsidR="00D87C4C" w:rsidRPr="00D87C4C" w:rsidRDefault="00D87C4C" w:rsidP="002E7456">
      <w:pPr>
        <w:spacing w:after="0" w:line="240" w:lineRule="auto"/>
        <w:jc w:val="both"/>
        <w:rPr>
          <w:sz w:val="8"/>
          <w:szCs w:val="8"/>
        </w:rPr>
      </w:pPr>
    </w:p>
    <w:p w:rsidR="00D87C4C" w:rsidRDefault="0075259E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Despite the importance of the game, there was some excellent table tennis played – Joe Muldowney was man-of-the match after winning all of 3 singles sets and combining with Howard Forster to win the only doubles set. With Alan Girdwood edging an epic game 11 – 9 in the 5</w:t>
      </w:r>
      <w:r w:rsidRPr="0075259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against Alan Ray Redby earned a well-earned draw.</w:t>
      </w:r>
    </w:p>
    <w:p w:rsidR="00D87C4C" w:rsidRPr="00D87C4C" w:rsidRDefault="00D87C4C" w:rsidP="002E7456">
      <w:pPr>
        <w:spacing w:after="0" w:line="240" w:lineRule="auto"/>
        <w:jc w:val="both"/>
        <w:rPr>
          <w:sz w:val="8"/>
          <w:szCs w:val="8"/>
        </w:rPr>
      </w:pPr>
    </w:p>
    <w:p w:rsidR="00734F86" w:rsidRDefault="0075259E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Sid Gooding was pick of the bunch for the Saints winning 2 of his 3 singles, narrowly losing out to Muldowney 3 – 1 in the final set of the night despite taking the first end. With Murden picking up 2 sets and Alan Ray </w:t>
      </w:r>
      <w:r w:rsidR="00177FE8">
        <w:rPr>
          <w:sz w:val="20"/>
          <w:szCs w:val="20"/>
        </w:rPr>
        <w:t>1 kept up their promotion hopes alive with a very valuable and hard earned draw.</w:t>
      </w:r>
    </w:p>
    <w:p w:rsidR="00734F86" w:rsidRPr="00734F86" w:rsidRDefault="00734F86" w:rsidP="002E7456">
      <w:pPr>
        <w:spacing w:after="0" w:line="240" w:lineRule="auto"/>
        <w:jc w:val="both"/>
        <w:rPr>
          <w:sz w:val="8"/>
          <w:szCs w:val="8"/>
        </w:rPr>
      </w:pPr>
    </w:p>
    <w:p w:rsidR="00177FE8" w:rsidRPr="00177FE8" w:rsidRDefault="00177FE8" w:rsidP="00E020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*The Sunderland &amp; District Closed TT Tournament took place at the weekend with some excellent and very entertaining table tennis played throughout. Watch out next week for a full report on the tournament*</w:t>
      </w:r>
    </w:p>
    <w:p w:rsidR="00177FE8" w:rsidRPr="00177FE8" w:rsidRDefault="00177FE8" w:rsidP="00E02077">
      <w:pPr>
        <w:spacing w:after="0" w:line="240" w:lineRule="auto"/>
        <w:rPr>
          <w:sz w:val="8"/>
          <w:szCs w:val="8"/>
        </w:rPr>
      </w:pPr>
    </w:p>
    <w:p w:rsidR="00EE1142" w:rsidRPr="00E05BC9" w:rsidRDefault="00E05BC9" w:rsidP="00E02077">
      <w:pPr>
        <w:spacing w:after="0" w:line="240" w:lineRule="auto"/>
        <w:rPr>
          <w:sz w:val="20"/>
          <w:szCs w:val="20"/>
        </w:rPr>
      </w:pPr>
      <w:r w:rsidRPr="00E05BC9">
        <w:rPr>
          <w:sz w:val="20"/>
          <w:szCs w:val="20"/>
        </w:rPr>
        <w:t>Log on to</w:t>
      </w:r>
      <w:r>
        <w:rPr>
          <w:sz w:val="20"/>
          <w:szCs w:val="20"/>
        </w:rPr>
        <w:t>:</w:t>
      </w:r>
      <w:r w:rsidRPr="00E05BC9">
        <w:rPr>
          <w:sz w:val="20"/>
          <w:szCs w:val="20"/>
        </w:rPr>
        <w:t xml:space="preserve"> </w:t>
      </w:r>
      <w:hyperlink r:id="rId8" w:history="1">
        <w:r w:rsidRPr="00AF54BA">
          <w:rPr>
            <w:rStyle w:val="Hyperlink"/>
            <w:color w:val="F79646" w:themeColor="accent6"/>
            <w:sz w:val="16"/>
            <w:szCs w:val="16"/>
          </w:rPr>
          <w:t>www.tabletennis365.com/Sunderland</w:t>
        </w:r>
      </w:hyperlink>
      <w:r w:rsidRPr="00AF54BA">
        <w:rPr>
          <w:color w:val="F79646" w:themeColor="accent6"/>
          <w:sz w:val="20"/>
          <w:szCs w:val="20"/>
        </w:rPr>
        <w:t xml:space="preserve"> </w:t>
      </w:r>
      <w:r w:rsidR="00B02246" w:rsidRPr="00AF54BA">
        <w:rPr>
          <w:color w:val="F79646" w:themeColor="accent6"/>
          <w:sz w:val="20"/>
          <w:szCs w:val="20"/>
        </w:rPr>
        <w:t xml:space="preserve"> </w:t>
      </w:r>
      <w:r w:rsidR="00B02246">
        <w:rPr>
          <w:sz w:val="20"/>
          <w:szCs w:val="20"/>
        </w:rPr>
        <w:t xml:space="preserve">  </w:t>
      </w:r>
      <w:r w:rsidRPr="00E05BC9">
        <w:rPr>
          <w:sz w:val="20"/>
          <w:szCs w:val="20"/>
        </w:rPr>
        <w:t>for more information.</w:t>
      </w:r>
    </w:p>
    <w:sectPr w:rsidR="00EE1142" w:rsidRPr="00E05BC9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A5" w:rsidRDefault="00CA6AA5" w:rsidP="00B12826">
      <w:pPr>
        <w:spacing w:after="0" w:line="240" w:lineRule="auto"/>
      </w:pPr>
      <w:r>
        <w:separator/>
      </w:r>
    </w:p>
  </w:endnote>
  <w:endnote w:type="continuationSeparator" w:id="0">
    <w:p w:rsidR="00CA6AA5" w:rsidRDefault="00CA6AA5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A5" w:rsidRDefault="00CA6AA5" w:rsidP="00B12826">
      <w:pPr>
        <w:spacing w:after="0" w:line="240" w:lineRule="auto"/>
      </w:pPr>
      <w:r>
        <w:separator/>
      </w:r>
    </w:p>
  </w:footnote>
  <w:footnote w:type="continuationSeparator" w:id="0">
    <w:p w:rsidR="00CA6AA5" w:rsidRDefault="00CA6AA5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27380"/>
    <w:multiLevelType w:val="hybridMultilevel"/>
    <w:tmpl w:val="19682F1C"/>
    <w:lvl w:ilvl="0" w:tplc="1F8C8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260ED"/>
    <w:rsid w:val="00030D10"/>
    <w:rsid w:val="00046BEA"/>
    <w:rsid w:val="000473A3"/>
    <w:rsid w:val="000562E2"/>
    <w:rsid w:val="0006146D"/>
    <w:rsid w:val="00081016"/>
    <w:rsid w:val="00085681"/>
    <w:rsid w:val="000A354E"/>
    <w:rsid w:val="000B0E06"/>
    <w:rsid w:val="000B1694"/>
    <w:rsid w:val="000B2DC4"/>
    <w:rsid w:val="000C03E1"/>
    <w:rsid w:val="000F2D68"/>
    <w:rsid w:val="000F58E3"/>
    <w:rsid w:val="001026A6"/>
    <w:rsid w:val="00103087"/>
    <w:rsid w:val="00105483"/>
    <w:rsid w:val="00111CFF"/>
    <w:rsid w:val="00120EC9"/>
    <w:rsid w:val="001230D1"/>
    <w:rsid w:val="00125A61"/>
    <w:rsid w:val="00125CDE"/>
    <w:rsid w:val="00134971"/>
    <w:rsid w:val="00141421"/>
    <w:rsid w:val="00144F03"/>
    <w:rsid w:val="00155ECC"/>
    <w:rsid w:val="00167312"/>
    <w:rsid w:val="00167B1B"/>
    <w:rsid w:val="00177FE8"/>
    <w:rsid w:val="001935CD"/>
    <w:rsid w:val="001A2693"/>
    <w:rsid w:val="001A3019"/>
    <w:rsid w:val="001A5AF5"/>
    <w:rsid w:val="001A64B6"/>
    <w:rsid w:val="001C5650"/>
    <w:rsid w:val="001C5B43"/>
    <w:rsid w:val="001D4153"/>
    <w:rsid w:val="001E75C0"/>
    <w:rsid w:val="001F7CAC"/>
    <w:rsid w:val="0022008D"/>
    <w:rsid w:val="00226112"/>
    <w:rsid w:val="00230F11"/>
    <w:rsid w:val="00232985"/>
    <w:rsid w:val="0024315C"/>
    <w:rsid w:val="00254EED"/>
    <w:rsid w:val="00274A19"/>
    <w:rsid w:val="00274E72"/>
    <w:rsid w:val="00276CA6"/>
    <w:rsid w:val="00285A3D"/>
    <w:rsid w:val="0029097D"/>
    <w:rsid w:val="0029206A"/>
    <w:rsid w:val="00292F58"/>
    <w:rsid w:val="002967FE"/>
    <w:rsid w:val="002A026A"/>
    <w:rsid w:val="002A302F"/>
    <w:rsid w:val="002B6BF7"/>
    <w:rsid w:val="002C0519"/>
    <w:rsid w:val="002C1B1C"/>
    <w:rsid w:val="002C3A88"/>
    <w:rsid w:val="002C3D3D"/>
    <w:rsid w:val="002C570E"/>
    <w:rsid w:val="002E55D9"/>
    <w:rsid w:val="002E7456"/>
    <w:rsid w:val="002F60F5"/>
    <w:rsid w:val="00336379"/>
    <w:rsid w:val="00365694"/>
    <w:rsid w:val="003877F6"/>
    <w:rsid w:val="00391B2A"/>
    <w:rsid w:val="00396FA2"/>
    <w:rsid w:val="003B3F7D"/>
    <w:rsid w:val="003B7973"/>
    <w:rsid w:val="003C273A"/>
    <w:rsid w:val="00403B96"/>
    <w:rsid w:val="00416FB8"/>
    <w:rsid w:val="004309B8"/>
    <w:rsid w:val="00436666"/>
    <w:rsid w:val="004455D8"/>
    <w:rsid w:val="00460887"/>
    <w:rsid w:val="00487F76"/>
    <w:rsid w:val="004963C2"/>
    <w:rsid w:val="004A5124"/>
    <w:rsid w:val="004A5298"/>
    <w:rsid w:val="004B0F0E"/>
    <w:rsid w:val="004B66C9"/>
    <w:rsid w:val="004C7758"/>
    <w:rsid w:val="004D099E"/>
    <w:rsid w:val="004E45D7"/>
    <w:rsid w:val="004E7858"/>
    <w:rsid w:val="004F3EE3"/>
    <w:rsid w:val="0050368A"/>
    <w:rsid w:val="00511634"/>
    <w:rsid w:val="0052403D"/>
    <w:rsid w:val="00531C67"/>
    <w:rsid w:val="00535404"/>
    <w:rsid w:val="00537736"/>
    <w:rsid w:val="00542660"/>
    <w:rsid w:val="0056132B"/>
    <w:rsid w:val="00567972"/>
    <w:rsid w:val="0057008D"/>
    <w:rsid w:val="005979AE"/>
    <w:rsid w:val="005A1EC2"/>
    <w:rsid w:val="005A7E49"/>
    <w:rsid w:val="005B3EC1"/>
    <w:rsid w:val="005B713B"/>
    <w:rsid w:val="005E50E4"/>
    <w:rsid w:val="00604151"/>
    <w:rsid w:val="0060684B"/>
    <w:rsid w:val="006076C7"/>
    <w:rsid w:val="00612511"/>
    <w:rsid w:val="006259CF"/>
    <w:rsid w:val="00651351"/>
    <w:rsid w:val="00666B9B"/>
    <w:rsid w:val="00694632"/>
    <w:rsid w:val="00695FF8"/>
    <w:rsid w:val="006A5DFA"/>
    <w:rsid w:val="006F16CB"/>
    <w:rsid w:val="006F3EF2"/>
    <w:rsid w:val="006F741A"/>
    <w:rsid w:val="007126C6"/>
    <w:rsid w:val="00715DF8"/>
    <w:rsid w:val="00724CE9"/>
    <w:rsid w:val="0072578A"/>
    <w:rsid w:val="00732ADF"/>
    <w:rsid w:val="00734F86"/>
    <w:rsid w:val="00736131"/>
    <w:rsid w:val="0073799A"/>
    <w:rsid w:val="00743180"/>
    <w:rsid w:val="007453F1"/>
    <w:rsid w:val="0075259E"/>
    <w:rsid w:val="007B4E2E"/>
    <w:rsid w:val="007F59CF"/>
    <w:rsid w:val="00800EE0"/>
    <w:rsid w:val="00803C29"/>
    <w:rsid w:val="0083408C"/>
    <w:rsid w:val="00845E80"/>
    <w:rsid w:val="008473C1"/>
    <w:rsid w:val="00853EFF"/>
    <w:rsid w:val="00856E4D"/>
    <w:rsid w:val="00857AD0"/>
    <w:rsid w:val="008607AD"/>
    <w:rsid w:val="00860F0E"/>
    <w:rsid w:val="00881068"/>
    <w:rsid w:val="00884BB0"/>
    <w:rsid w:val="00886564"/>
    <w:rsid w:val="008B2D20"/>
    <w:rsid w:val="008C59B8"/>
    <w:rsid w:val="008D1B7D"/>
    <w:rsid w:val="008E0023"/>
    <w:rsid w:val="008E3E4D"/>
    <w:rsid w:val="009071B5"/>
    <w:rsid w:val="00917167"/>
    <w:rsid w:val="009344E9"/>
    <w:rsid w:val="009455F8"/>
    <w:rsid w:val="00946478"/>
    <w:rsid w:val="009501BF"/>
    <w:rsid w:val="00954C52"/>
    <w:rsid w:val="00961B0C"/>
    <w:rsid w:val="009717F2"/>
    <w:rsid w:val="009A5717"/>
    <w:rsid w:val="009B1ACF"/>
    <w:rsid w:val="009C0A86"/>
    <w:rsid w:val="009C35CF"/>
    <w:rsid w:val="009D2DBE"/>
    <w:rsid w:val="009E0A59"/>
    <w:rsid w:val="009E21D4"/>
    <w:rsid w:val="009E3379"/>
    <w:rsid w:val="00A032B7"/>
    <w:rsid w:val="00A04785"/>
    <w:rsid w:val="00A07A80"/>
    <w:rsid w:val="00A11B0C"/>
    <w:rsid w:val="00A25134"/>
    <w:rsid w:val="00A25D55"/>
    <w:rsid w:val="00A409CF"/>
    <w:rsid w:val="00A4602C"/>
    <w:rsid w:val="00A54ACA"/>
    <w:rsid w:val="00A54C4F"/>
    <w:rsid w:val="00A94E46"/>
    <w:rsid w:val="00AB5C43"/>
    <w:rsid w:val="00AD08A8"/>
    <w:rsid w:val="00AD3B6A"/>
    <w:rsid w:val="00AE2DA1"/>
    <w:rsid w:val="00AE7CB2"/>
    <w:rsid w:val="00AF54BA"/>
    <w:rsid w:val="00B02246"/>
    <w:rsid w:val="00B057F5"/>
    <w:rsid w:val="00B12826"/>
    <w:rsid w:val="00B12DD3"/>
    <w:rsid w:val="00B31ED1"/>
    <w:rsid w:val="00B4412A"/>
    <w:rsid w:val="00B51E08"/>
    <w:rsid w:val="00B75148"/>
    <w:rsid w:val="00B9607F"/>
    <w:rsid w:val="00BA74EA"/>
    <w:rsid w:val="00BC18A0"/>
    <w:rsid w:val="00BC5F96"/>
    <w:rsid w:val="00BD2DE1"/>
    <w:rsid w:val="00BD4A7A"/>
    <w:rsid w:val="00BD503E"/>
    <w:rsid w:val="00BD542E"/>
    <w:rsid w:val="00BD6A94"/>
    <w:rsid w:val="00C019DC"/>
    <w:rsid w:val="00C06067"/>
    <w:rsid w:val="00C07FB5"/>
    <w:rsid w:val="00C14D6D"/>
    <w:rsid w:val="00C25113"/>
    <w:rsid w:val="00C3196B"/>
    <w:rsid w:val="00C3493F"/>
    <w:rsid w:val="00C524DE"/>
    <w:rsid w:val="00C55A72"/>
    <w:rsid w:val="00C650F2"/>
    <w:rsid w:val="00C86EF0"/>
    <w:rsid w:val="00C90A9D"/>
    <w:rsid w:val="00C912B8"/>
    <w:rsid w:val="00C93312"/>
    <w:rsid w:val="00CA115E"/>
    <w:rsid w:val="00CA51F9"/>
    <w:rsid w:val="00CA6AA5"/>
    <w:rsid w:val="00CB2550"/>
    <w:rsid w:val="00CB3C2B"/>
    <w:rsid w:val="00CE7514"/>
    <w:rsid w:val="00D201D6"/>
    <w:rsid w:val="00D313F9"/>
    <w:rsid w:val="00D3523A"/>
    <w:rsid w:val="00D556E5"/>
    <w:rsid w:val="00D6112B"/>
    <w:rsid w:val="00D63106"/>
    <w:rsid w:val="00D65ECD"/>
    <w:rsid w:val="00D765FC"/>
    <w:rsid w:val="00D77C0C"/>
    <w:rsid w:val="00D87C4C"/>
    <w:rsid w:val="00DD0906"/>
    <w:rsid w:val="00DD38F4"/>
    <w:rsid w:val="00DE4CCE"/>
    <w:rsid w:val="00DE6D35"/>
    <w:rsid w:val="00E02077"/>
    <w:rsid w:val="00E034B4"/>
    <w:rsid w:val="00E05BC9"/>
    <w:rsid w:val="00E05CAA"/>
    <w:rsid w:val="00E314B8"/>
    <w:rsid w:val="00E34A65"/>
    <w:rsid w:val="00E41D4D"/>
    <w:rsid w:val="00E46062"/>
    <w:rsid w:val="00E565B5"/>
    <w:rsid w:val="00E7118E"/>
    <w:rsid w:val="00E85349"/>
    <w:rsid w:val="00EB20F4"/>
    <w:rsid w:val="00EB7CDF"/>
    <w:rsid w:val="00EC08C4"/>
    <w:rsid w:val="00EC3A95"/>
    <w:rsid w:val="00EE1142"/>
    <w:rsid w:val="00EE4E48"/>
    <w:rsid w:val="00F10467"/>
    <w:rsid w:val="00F16D08"/>
    <w:rsid w:val="00F2125D"/>
    <w:rsid w:val="00F279F3"/>
    <w:rsid w:val="00F505F8"/>
    <w:rsid w:val="00F51B95"/>
    <w:rsid w:val="00F86803"/>
    <w:rsid w:val="00F92B06"/>
    <w:rsid w:val="00F95652"/>
    <w:rsid w:val="00F95856"/>
    <w:rsid w:val="00FC2AF9"/>
    <w:rsid w:val="00FC3547"/>
    <w:rsid w:val="00FE18F5"/>
    <w:rsid w:val="00FE40BB"/>
    <w:rsid w:val="00FE76A1"/>
    <w:rsid w:val="00FF07A8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letennis365.com/Sunderla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dcterms:created xsi:type="dcterms:W3CDTF">2011-10-16T19:07:00Z</dcterms:created>
  <dcterms:modified xsi:type="dcterms:W3CDTF">2013-10-10T22:01:00Z</dcterms:modified>
</cp:coreProperties>
</file>