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E7F52" w14:textId="77777777" w:rsidR="00CA0711" w:rsidRPr="00C91B82" w:rsidRDefault="00CA0711" w:rsidP="0069124F">
      <w:pPr>
        <w:shd w:val="clear" w:color="auto" w:fill="FFFFFF"/>
        <w:spacing w:after="225" w:line="384" w:lineRule="atLeast"/>
        <w:jc w:val="center"/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</w:pPr>
      <w:r w:rsidRPr="00C91B82">
        <w:rPr>
          <w:rFonts w:ascii="Arial Narrow" w:eastAsia="Times New Roman" w:hAnsi="Arial Narrow" w:cs="Times New Roman"/>
          <w:b/>
          <w:bCs/>
          <w:color w:val="555555"/>
          <w:sz w:val="24"/>
          <w:szCs w:val="24"/>
          <w:lang w:val="en" w:eastAsia="en-GB"/>
        </w:rPr>
        <w:t>GDPR – General Data Protection Regulations</w:t>
      </w:r>
    </w:p>
    <w:p w14:paraId="569748BF" w14:textId="375A1705" w:rsidR="001F5430" w:rsidRPr="00C91B82" w:rsidRDefault="00CA0711" w:rsidP="00CA0711">
      <w:pPr>
        <w:shd w:val="clear" w:color="auto" w:fill="FFFFFF"/>
        <w:spacing w:after="225" w:line="384" w:lineRule="atLeast"/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</w:pPr>
      <w:r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>As I am sure you are aware this is bit of a minefield and whil</w:t>
      </w:r>
      <w:r w:rsidR="0069124F"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>st</w:t>
      </w:r>
      <w:r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 xml:space="preserve"> the intentions of the regulations </w:t>
      </w:r>
      <w:r w:rsidR="0069124F"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 xml:space="preserve">are well </w:t>
      </w:r>
      <w:r w:rsidR="00FC15DD"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>founded</w:t>
      </w:r>
      <w:r w:rsidR="0069124F"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 xml:space="preserve">, smaller voluntary clubs such as </w:t>
      </w:r>
      <w:proofErr w:type="gramStart"/>
      <w:r w:rsidR="0069124F"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>ourselves</w:t>
      </w:r>
      <w:proofErr w:type="gramEnd"/>
      <w:r w:rsidR="0069124F"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 xml:space="preserve"> still face the challenge of having to comply. </w:t>
      </w:r>
    </w:p>
    <w:p w14:paraId="4F10E2C9" w14:textId="2320A6F3" w:rsidR="001F5430" w:rsidRPr="00C91B82" w:rsidRDefault="00C873CA" w:rsidP="00CA0711">
      <w:pPr>
        <w:shd w:val="clear" w:color="auto" w:fill="FFFFFF"/>
        <w:spacing w:after="225" w:line="384" w:lineRule="atLeast"/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</w:pPr>
      <w:r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>The Data controller (refer website for existing incumbent),</w:t>
      </w:r>
      <w:r w:rsidR="00CA0711"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 xml:space="preserve"> </w:t>
      </w:r>
      <w:r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>will store</w:t>
      </w:r>
      <w:r w:rsidR="00CA0711"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 xml:space="preserve"> electronic details</w:t>
      </w:r>
      <w:r w:rsidR="001F5430"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 xml:space="preserve"> of the club membership application form</w:t>
      </w:r>
      <w:r w:rsidR="00CA0711"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 xml:space="preserve"> </w:t>
      </w:r>
      <w:r w:rsidR="001F5430"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>which includes</w:t>
      </w:r>
      <w:r w:rsidR="00CA0711"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 xml:space="preserve"> </w:t>
      </w:r>
      <w:r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>inter alia; members</w:t>
      </w:r>
      <w:r w:rsidR="00CA0711"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 xml:space="preserve"> name, email address, age</w:t>
      </w:r>
      <w:r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>,</w:t>
      </w:r>
      <w:r w:rsidR="00CA0711"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 xml:space="preserve"> and contact telephone number.  As these details have been given willingly by yourselves</w:t>
      </w:r>
      <w:r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>, the Data Controller</w:t>
      </w:r>
      <w:r w:rsidR="00CA0711"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 xml:space="preserve"> assume</w:t>
      </w:r>
      <w:r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>s</w:t>
      </w:r>
      <w:r w:rsidR="00CA0711"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 xml:space="preserve"> you are </w:t>
      </w:r>
      <w:r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>happy the details are retained.</w:t>
      </w:r>
    </w:p>
    <w:p w14:paraId="2E575072" w14:textId="29128B74" w:rsidR="00CA0711" w:rsidRPr="00C91B82" w:rsidRDefault="00CA0711" w:rsidP="00CA0711">
      <w:pPr>
        <w:shd w:val="clear" w:color="auto" w:fill="FFFFFF"/>
        <w:spacing w:after="225" w:line="384" w:lineRule="atLeast"/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</w:pPr>
      <w:r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 xml:space="preserve">The details </w:t>
      </w:r>
      <w:r w:rsidR="00C873CA"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 xml:space="preserve">within the club membership form </w:t>
      </w:r>
      <w:r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>are held purely to administer the Club, and will not be passed to any third party, unless you categorically give permission (</w:t>
      </w:r>
      <w:proofErr w:type="spellStart"/>
      <w:r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>ie</w:t>
      </w:r>
      <w:proofErr w:type="spellEnd"/>
      <w:r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 xml:space="preserve"> you may wish your details to be passed to Table Tennis England for membership purposes).  GDPR require</w:t>
      </w:r>
      <w:r w:rsidR="00C873CA"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>s</w:t>
      </w:r>
      <w:r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 xml:space="preserve"> </w:t>
      </w:r>
      <w:proofErr w:type="spellStart"/>
      <w:r w:rsidR="00C873CA"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>the</w:t>
      </w:r>
      <w:proofErr w:type="spellEnd"/>
      <w:r w:rsidR="00C873CA"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 xml:space="preserve"> Data Controller</w:t>
      </w:r>
      <w:r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 xml:space="preserve"> to </w:t>
      </w:r>
      <w:r w:rsidR="00C873CA"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>obtain</w:t>
      </w:r>
      <w:r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 xml:space="preserve"> </w:t>
      </w:r>
      <w:r w:rsidR="00C873CA"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>its members</w:t>
      </w:r>
      <w:r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 xml:space="preserve"> permission for these records to be held on behalf of the Club</w:t>
      </w:r>
      <w:r w:rsidR="00C873CA"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 xml:space="preserve"> and by signing the club membership form </w:t>
      </w:r>
      <w:r w:rsidR="00C91B82"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 xml:space="preserve">the </w:t>
      </w:r>
      <w:proofErr w:type="gramStart"/>
      <w:r w:rsidR="00C91B82"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>members  or</w:t>
      </w:r>
      <w:proofErr w:type="gramEnd"/>
      <w:r w:rsidR="00C91B82"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 xml:space="preserve"> parents of members</w:t>
      </w:r>
      <w:r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 xml:space="preserve"> (Under 18) accept that their name, and contact details are held by the </w:t>
      </w:r>
      <w:r w:rsidR="00C91B82"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>Data Controller.</w:t>
      </w:r>
    </w:p>
    <w:p w14:paraId="66B5EF37" w14:textId="5FCC0AB4" w:rsidR="00CA0711" w:rsidRPr="00C91B82" w:rsidRDefault="00CA0711" w:rsidP="00CA0711">
      <w:pPr>
        <w:shd w:val="clear" w:color="auto" w:fill="FFFFFF"/>
        <w:spacing w:after="225" w:line="384" w:lineRule="atLeast"/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</w:pPr>
      <w:r w:rsidRPr="00C91B82">
        <w:rPr>
          <w:rFonts w:ascii="Arial Narrow" w:eastAsia="Times New Roman" w:hAnsi="Arial Narrow" w:cs="Times New Roman"/>
          <w:b/>
          <w:bCs/>
          <w:color w:val="555555"/>
          <w:sz w:val="24"/>
          <w:szCs w:val="24"/>
          <w:lang w:val="en" w:eastAsia="en-GB"/>
        </w:rPr>
        <w:t xml:space="preserve">General Data Protection Regulation (GDPR) – </w:t>
      </w:r>
      <w:r w:rsidR="0069124F" w:rsidRPr="00C91B82">
        <w:rPr>
          <w:rFonts w:ascii="Arial Narrow" w:eastAsia="Times New Roman" w:hAnsi="Arial Narrow" w:cs="Times New Roman"/>
          <w:b/>
          <w:bCs/>
          <w:color w:val="555555"/>
          <w:sz w:val="24"/>
          <w:szCs w:val="24"/>
          <w:lang w:val="en" w:eastAsia="en-GB"/>
        </w:rPr>
        <w:t>Ottery St Mary</w:t>
      </w:r>
      <w:r w:rsidRPr="00C91B82">
        <w:rPr>
          <w:rFonts w:ascii="Arial Narrow" w:eastAsia="Times New Roman" w:hAnsi="Arial Narrow" w:cs="Times New Roman"/>
          <w:b/>
          <w:bCs/>
          <w:color w:val="555555"/>
          <w:sz w:val="24"/>
          <w:szCs w:val="24"/>
          <w:lang w:val="en" w:eastAsia="en-GB"/>
        </w:rPr>
        <w:t xml:space="preserve"> Table Tennis Club Policy</w:t>
      </w:r>
    </w:p>
    <w:p w14:paraId="0E8010F0" w14:textId="1009FD3F" w:rsidR="0069124F" w:rsidRPr="00C91B82" w:rsidRDefault="0069124F" w:rsidP="0069124F">
      <w:pPr>
        <w:numPr>
          <w:ilvl w:val="0"/>
          <w:numId w:val="1"/>
        </w:numPr>
        <w:shd w:val="clear" w:color="auto" w:fill="FFFFFF"/>
        <w:spacing w:after="225" w:line="384" w:lineRule="atLeast"/>
        <w:ind w:left="375"/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</w:pPr>
      <w:r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>The GDPR covers the protection of Members regarding the processing of their personal d</w:t>
      </w:r>
      <w:r w:rsidR="00F15CCE"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>a</w:t>
      </w:r>
      <w:r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>ta</w:t>
      </w:r>
      <w:r w:rsidR="00C91B82"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>.</w:t>
      </w:r>
    </w:p>
    <w:p w14:paraId="6216848D" w14:textId="6A451BF9" w:rsidR="0069124F" w:rsidRPr="00C91B82" w:rsidRDefault="0069124F" w:rsidP="0069124F">
      <w:pPr>
        <w:numPr>
          <w:ilvl w:val="0"/>
          <w:numId w:val="1"/>
        </w:numPr>
        <w:shd w:val="clear" w:color="auto" w:fill="FFFFFF"/>
        <w:spacing w:after="225" w:line="384" w:lineRule="atLeast"/>
        <w:ind w:left="375"/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</w:pPr>
      <w:r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>Ottery St Mary TTC has an obligation to protect this data</w:t>
      </w:r>
      <w:r w:rsidR="00C91B82"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>.</w:t>
      </w:r>
    </w:p>
    <w:p w14:paraId="232E6AA0" w14:textId="255E6917" w:rsidR="00AB631A" w:rsidRPr="00C91B82" w:rsidRDefault="00AB631A" w:rsidP="0069124F">
      <w:pPr>
        <w:numPr>
          <w:ilvl w:val="0"/>
          <w:numId w:val="1"/>
        </w:numPr>
        <w:shd w:val="clear" w:color="auto" w:fill="FFFFFF"/>
        <w:spacing w:after="225" w:line="384" w:lineRule="atLeast"/>
        <w:ind w:left="375"/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</w:pPr>
      <w:r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>The Club Committee</w:t>
      </w:r>
      <w:r w:rsidR="00C91B82"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 xml:space="preserve">, as specified on the club website, will from time to time have sight of the members data, in the absence of the Data Controller or committee meetings </w:t>
      </w:r>
      <w:proofErr w:type="gramStart"/>
      <w:r w:rsidR="00C91B82"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>for the purpose of</w:t>
      </w:r>
      <w:proofErr w:type="gramEnd"/>
      <w:r w:rsidR="00C91B82"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 xml:space="preserve"> running the club.</w:t>
      </w:r>
    </w:p>
    <w:p w14:paraId="14E80C5D" w14:textId="256AEC4C" w:rsidR="0069124F" w:rsidRPr="00C91B82" w:rsidRDefault="0069124F" w:rsidP="0069124F">
      <w:pPr>
        <w:numPr>
          <w:ilvl w:val="0"/>
          <w:numId w:val="1"/>
        </w:numPr>
        <w:shd w:val="clear" w:color="auto" w:fill="FFFFFF"/>
        <w:spacing w:after="225" w:line="384" w:lineRule="atLeast"/>
        <w:ind w:left="375"/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</w:pPr>
      <w:r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>Ottery St Mary TTC will hold Member’s details securely on a database that is password-protected</w:t>
      </w:r>
      <w:r w:rsidR="00C91B82"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>.</w:t>
      </w:r>
    </w:p>
    <w:p w14:paraId="252EF7EB" w14:textId="37F9E6D0" w:rsidR="0069124F" w:rsidRPr="00C91B82" w:rsidRDefault="0069124F" w:rsidP="0069124F">
      <w:pPr>
        <w:numPr>
          <w:ilvl w:val="0"/>
          <w:numId w:val="1"/>
        </w:numPr>
        <w:shd w:val="clear" w:color="auto" w:fill="FFFFFF"/>
        <w:spacing w:after="225" w:line="384" w:lineRule="atLeast"/>
        <w:ind w:left="375"/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</w:pPr>
      <w:r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>The information held will be controlled by the Data Controller whose details appear on the club website.</w:t>
      </w:r>
    </w:p>
    <w:p w14:paraId="091880C0" w14:textId="3519C601" w:rsidR="00FC15DD" w:rsidRPr="00C91B82" w:rsidRDefault="00C57886" w:rsidP="0069124F">
      <w:pPr>
        <w:numPr>
          <w:ilvl w:val="0"/>
          <w:numId w:val="1"/>
        </w:numPr>
        <w:shd w:val="clear" w:color="auto" w:fill="FFFFFF"/>
        <w:spacing w:after="225" w:line="384" w:lineRule="atLeast"/>
        <w:ind w:left="375"/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</w:pPr>
      <w:r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 xml:space="preserve">All </w:t>
      </w:r>
      <w:r w:rsidR="00FC15DD"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>Club membership forms will be destroyed t</w:t>
      </w:r>
      <w:r w:rsidR="00A0596E"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>hree</w:t>
      </w:r>
      <w:r w:rsidR="00FC15DD"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 xml:space="preserve"> years from the date of the form. </w:t>
      </w:r>
    </w:p>
    <w:p w14:paraId="15E9CBB0" w14:textId="336397CF" w:rsidR="0069124F" w:rsidRPr="00C91B82" w:rsidRDefault="0069124F" w:rsidP="0069124F">
      <w:pPr>
        <w:numPr>
          <w:ilvl w:val="0"/>
          <w:numId w:val="1"/>
        </w:numPr>
        <w:shd w:val="clear" w:color="auto" w:fill="FFFFFF"/>
        <w:spacing w:after="225" w:line="384" w:lineRule="atLeast"/>
        <w:ind w:left="375"/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</w:pPr>
      <w:r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 xml:space="preserve">BCC function within e mails to be </w:t>
      </w:r>
      <w:proofErr w:type="gramStart"/>
      <w:r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>used at all</w:t>
      </w:r>
      <w:r w:rsidR="00FC15DD"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 xml:space="preserve"> </w:t>
      </w:r>
      <w:r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>times</w:t>
      </w:r>
      <w:proofErr w:type="gramEnd"/>
      <w:r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 xml:space="preserve"> when sending group e mails to club members.</w:t>
      </w:r>
    </w:p>
    <w:p w14:paraId="4537E632" w14:textId="074B5667" w:rsidR="0069124F" w:rsidRPr="00C91B82" w:rsidRDefault="0069124F" w:rsidP="0079494B">
      <w:pPr>
        <w:numPr>
          <w:ilvl w:val="0"/>
          <w:numId w:val="1"/>
        </w:numPr>
        <w:shd w:val="clear" w:color="auto" w:fill="FFFFFF"/>
        <w:spacing w:after="225" w:line="384" w:lineRule="atLeast"/>
        <w:ind w:left="375"/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</w:pPr>
      <w:r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>Member’s details will be used to contact them regarding information pertaining to the club</w:t>
      </w:r>
      <w:r w:rsidR="009F2F16"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>, league fixtures</w:t>
      </w:r>
      <w:r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 xml:space="preserve"> and their membership, as well as any table tennis matters that the club feels of interest to the </w:t>
      </w:r>
      <w:r w:rsidR="00C91B82" w:rsidRPr="00C91B82">
        <w:rPr>
          <w:rFonts w:ascii="Arial Narrow" w:eastAsia="Times New Roman" w:hAnsi="Arial Narrow" w:cs="Times New Roman"/>
          <w:color w:val="555555"/>
          <w:sz w:val="24"/>
          <w:szCs w:val="24"/>
          <w:lang w:val="en" w:eastAsia="en-GB"/>
        </w:rPr>
        <w:t>individual member.</w:t>
      </w:r>
      <w:bookmarkStart w:id="0" w:name="_GoBack"/>
      <w:bookmarkEnd w:id="0"/>
    </w:p>
    <w:sectPr w:rsidR="0069124F" w:rsidRPr="00C91B82" w:rsidSect="00FC15DD">
      <w:pgSz w:w="11906" w:h="16838"/>
      <w:pgMar w:top="1135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17603"/>
    <w:multiLevelType w:val="multilevel"/>
    <w:tmpl w:val="488A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711"/>
    <w:rsid w:val="000C1874"/>
    <w:rsid w:val="001F5430"/>
    <w:rsid w:val="00221E3C"/>
    <w:rsid w:val="002728CA"/>
    <w:rsid w:val="0069124F"/>
    <w:rsid w:val="009F2F16"/>
    <w:rsid w:val="009F3946"/>
    <w:rsid w:val="00A0596E"/>
    <w:rsid w:val="00A468F4"/>
    <w:rsid w:val="00AB631A"/>
    <w:rsid w:val="00C57886"/>
    <w:rsid w:val="00C873CA"/>
    <w:rsid w:val="00C91B82"/>
    <w:rsid w:val="00CA0711"/>
    <w:rsid w:val="00F15CCE"/>
    <w:rsid w:val="00FC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70FC"/>
  <w15:chartTrackingRefBased/>
  <w15:docId w15:val="{81A28E63-C05B-4A0F-AA41-89A1AEA1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6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0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Broad</dc:creator>
  <cp:keywords/>
  <dc:description/>
  <cp:lastModifiedBy>User</cp:lastModifiedBy>
  <cp:revision>10</cp:revision>
  <dcterms:created xsi:type="dcterms:W3CDTF">2018-05-27T11:10:00Z</dcterms:created>
  <dcterms:modified xsi:type="dcterms:W3CDTF">2018-08-19T08:58:00Z</dcterms:modified>
</cp:coreProperties>
</file>