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3EE4" w14:textId="1B9B75E8" w:rsidR="00867B56" w:rsidRPr="00E54FF5" w:rsidRDefault="00427E24" w:rsidP="00DB27FA">
      <w:pPr>
        <w:rPr>
          <w:b/>
          <w:bCs/>
          <w:i/>
          <w:iCs/>
        </w:rPr>
      </w:pPr>
      <w:r w:rsidRPr="00E54FF5">
        <w:rPr>
          <w:b/>
          <w:bCs/>
          <w:i/>
          <w:iCs/>
        </w:rPr>
        <w:t xml:space="preserve">Following positive feedback from the recent newsletter it is intended, given the </w:t>
      </w:r>
      <w:r w:rsidR="008B35BA" w:rsidRPr="00E54FF5">
        <w:rPr>
          <w:b/>
          <w:bCs/>
          <w:i/>
          <w:iCs/>
        </w:rPr>
        <w:t xml:space="preserve">interest and commitment from you, to run </w:t>
      </w:r>
      <w:r w:rsidR="00A66209" w:rsidRPr="00E54FF5">
        <w:rPr>
          <w:b/>
          <w:bCs/>
          <w:i/>
          <w:iCs/>
        </w:rPr>
        <w:t>an early summer pairs league</w:t>
      </w:r>
      <w:r w:rsidR="008D5825" w:rsidRPr="00E54FF5">
        <w:rPr>
          <w:b/>
          <w:bCs/>
          <w:i/>
          <w:iCs/>
        </w:rPr>
        <w:t xml:space="preserve"> with all matches taking place at </w:t>
      </w:r>
      <w:proofErr w:type="spellStart"/>
      <w:r w:rsidR="008D5825" w:rsidRPr="00E54FF5">
        <w:rPr>
          <w:b/>
          <w:bCs/>
          <w:i/>
          <w:iCs/>
        </w:rPr>
        <w:t>Teig</w:t>
      </w:r>
      <w:r w:rsidR="002C62B8" w:rsidRPr="00E54FF5">
        <w:rPr>
          <w:b/>
          <w:bCs/>
          <w:i/>
          <w:iCs/>
        </w:rPr>
        <w:t>n</w:t>
      </w:r>
      <w:proofErr w:type="spellEnd"/>
      <w:r w:rsidR="002C62B8" w:rsidRPr="00E54FF5">
        <w:rPr>
          <w:b/>
          <w:bCs/>
          <w:i/>
          <w:iCs/>
        </w:rPr>
        <w:t xml:space="preserve"> School during our normal Friday night club session</w:t>
      </w:r>
      <w:r w:rsidR="00E54FF5">
        <w:rPr>
          <w:b/>
          <w:bCs/>
          <w:i/>
          <w:iCs/>
        </w:rPr>
        <w:t>.</w:t>
      </w:r>
      <w:r w:rsidR="00567811">
        <w:rPr>
          <w:b/>
          <w:bCs/>
          <w:i/>
          <w:iCs/>
        </w:rPr>
        <w:t xml:space="preserve"> Commencing 1</w:t>
      </w:r>
      <w:r w:rsidR="00567811" w:rsidRPr="00567811">
        <w:rPr>
          <w:b/>
          <w:bCs/>
          <w:i/>
          <w:iCs/>
          <w:vertAlign w:val="superscript"/>
        </w:rPr>
        <w:t>st</w:t>
      </w:r>
      <w:r w:rsidR="00567811">
        <w:rPr>
          <w:b/>
          <w:bCs/>
          <w:i/>
          <w:iCs/>
        </w:rPr>
        <w:t xml:space="preserve"> April 2022</w:t>
      </w:r>
    </w:p>
    <w:p w14:paraId="6A5C95EB" w14:textId="77777777" w:rsidR="00867B56" w:rsidRDefault="00867B56" w:rsidP="0061270B">
      <w:pPr>
        <w:jc w:val="center"/>
        <w:rPr>
          <w:b/>
          <w:bCs/>
          <w:sz w:val="32"/>
          <w:szCs w:val="32"/>
        </w:rPr>
      </w:pPr>
    </w:p>
    <w:p w14:paraId="6A36EBC6" w14:textId="38B09BFA" w:rsidR="009638FC" w:rsidRDefault="009638FC" w:rsidP="0061270B">
      <w:pPr>
        <w:jc w:val="center"/>
        <w:rPr>
          <w:b/>
          <w:bCs/>
          <w:sz w:val="32"/>
          <w:szCs w:val="32"/>
        </w:rPr>
      </w:pPr>
      <w:r w:rsidRPr="009638FC">
        <w:rPr>
          <w:b/>
          <w:bCs/>
          <w:sz w:val="32"/>
          <w:szCs w:val="32"/>
        </w:rPr>
        <w:t xml:space="preserve">NEWTON ABBOT </w:t>
      </w:r>
      <w:r w:rsidR="0061270B">
        <w:rPr>
          <w:b/>
          <w:bCs/>
          <w:sz w:val="32"/>
          <w:szCs w:val="32"/>
        </w:rPr>
        <w:t xml:space="preserve">TABLE TENNIS CLUB </w:t>
      </w:r>
      <w:r w:rsidR="006F3B00">
        <w:rPr>
          <w:b/>
          <w:bCs/>
          <w:sz w:val="32"/>
          <w:szCs w:val="32"/>
        </w:rPr>
        <w:t>–</w:t>
      </w:r>
      <w:r w:rsidRPr="009638FC">
        <w:rPr>
          <w:b/>
          <w:bCs/>
          <w:sz w:val="32"/>
          <w:szCs w:val="32"/>
        </w:rPr>
        <w:t xml:space="preserve"> </w:t>
      </w:r>
      <w:r w:rsidR="006F3B00">
        <w:rPr>
          <w:b/>
          <w:bCs/>
          <w:sz w:val="32"/>
          <w:szCs w:val="32"/>
        </w:rPr>
        <w:t>THE PARKHOUSE</w:t>
      </w:r>
      <w:r w:rsidRPr="009638FC">
        <w:rPr>
          <w:b/>
          <w:bCs/>
          <w:sz w:val="32"/>
          <w:szCs w:val="32"/>
        </w:rPr>
        <w:t xml:space="preserve"> PAIRS LEAGUE</w:t>
      </w:r>
    </w:p>
    <w:p w14:paraId="0C50AA7D" w14:textId="2344AE95" w:rsidR="0061270B" w:rsidRPr="0061270B" w:rsidRDefault="0061270B" w:rsidP="0061270B">
      <w:pPr>
        <w:jc w:val="center"/>
        <w:rPr>
          <w:b/>
          <w:bCs/>
        </w:rPr>
      </w:pPr>
      <w:r w:rsidRPr="0061270B">
        <w:rPr>
          <w:b/>
          <w:bCs/>
        </w:rPr>
        <w:t>SPONSORED BY PARKHOUSE RESTORERS</w:t>
      </w:r>
    </w:p>
    <w:p w14:paraId="08653E86" w14:textId="6EA1072A" w:rsidR="00D426ED" w:rsidRPr="00D426ED" w:rsidRDefault="00D426ED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149"/>
        <w:gridCol w:w="2092"/>
      </w:tblGrid>
      <w:tr w:rsidR="00D426ED" w14:paraId="24B49BA0" w14:textId="77777777" w:rsidTr="00D426ED">
        <w:trPr>
          <w:trHeight w:val="416"/>
        </w:trPr>
        <w:tc>
          <w:tcPr>
            <w:tcW w:w="2405" w:type="dxa"/>
          </w:tcPr>
          <w:p w14:paraId="05212542" w14:textId="77777777" w:rsidR="00D426ED" w:rsidRPr="00D426ED" w:rsidRDefault="00D426ED" w:rsidP="00D426ED">
            <w:pPr>
              <w:rPr>
                <w:sz w:val="15"/>
                <w:szCs w:val="15"/>
              </w:rPr>
            </w:pPr>
            <w:r w:rsidRPr="00D426ED">
              <w:rPr>
                <w:sz w:val="15"/>
                <w:szCs w:val="15"/>
              </w:rPr>
              <w:t>Team</w:t>
            </w:r>
          </w:p>
          <w:p w14:paraId="639EFF76" w14:textId="77777777" w:rsidR="00D426ED" w:rsidRPr="00D426ED" w:rsidRDefault="00D426ED" w:rsidP="00D426ED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65BB2B54" w14:textId="329CB80A" w:rsidR="00D426ED" w:rsidRPr="00D426ED" w:rsidRDefault="00D426ED" w:rsidP="0061270B">
            <w:pPr>
              <w:jc w:val="center"/>
              <w:rPr>
                <w:sz w:val="15"/>
                <w:szCs w:val="15"/>
              </w:rPr>
            </w:pPr>
            <w:r w:rsidRPr="00D426ED">
              <w:rPr>
                <w:sz w:val="15"/>
                <w:szCs w:val="15"/>
              </w:rPr>
              <w:t>v</w:t>
            </w:r>
          </w:p>
        </w:tc>
        <w:tc>
          <w:tcPr>
            <w:tcW w:w="2552" w:type="dxa"/>
          </w:tcPr>
          <w:p w14:paraId="587A3112" w14:textId="3985586C" w:rsidR="00D426ED" w:rsidRPr="00D426ED" w:rsidRDefault="00D426ED" w:rsidP="00D426ED">
            <w:pPr>
              <w:rPr>
                <w:sz w:val="15"/>
                <w:szCs w:val="15"/>
              </w:rPr>
            </w:pPr>
            <w:r w:rsidRPr="00D426ED">
              <w:rPr>
                <w:sz w:val="15"/>
                <w:szCs w:val="15"/>
              </w:rPr>
              <w:t>Team</w:t>
            </w:r>
          </w:p>
        </w:tc>
        <w:tc>
          <w:tcPr>
            <w:tcW w:w="1149" w:type="dxa"/>
          </w:tcPr>
          <w:p w14:paraId="62B96D88" w14:textId="77777777" w:rsidR="00D426ED" w:rsidRPr="00D426ED" w:rsidRDefault="00D426ED" w:rsidP="00D426ED">
            <w:pPr>
              <w:rPr>
                <w:sz w:val="15"/>
                <w:szCs w:val="15"/>
              </w:rPr>
            </w:pPr>
          </w:p>
        </w:tc>
        <w:tc>
          <w:tcPr>
            <w:tcW w:w="2092" w:type="dxa"/>
          </w:tcPr>
          <w:p w14:paraId="7EABED1E" w14:textId="658A951E" w:rsidR="00D426ED" w:rsidRPr="00D426ED" w:rsidRDefault="0061270B" w:rsidP="00D426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</w:t>
            </w:r>
          </w:p>
        </w:tc>
      </w:tr>
    </w:tbl>
    <w:p w14:paraId="43298E4E" w14:textId="2C451A2F" w:rsidR="004E2FAF" w:rsidRDefault="004E2FAF"/>
    <w:tbl>
      <w:tblPr>
        <w:tblStyle w:val="TableGrid"/>
        <w:tblpPr w:leftFromText="181" w:rightFromText="18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558"/>
        <w:gridCol w:w="2414"/>
        <w:gridCol w:w="1134"/>
        <w:gridCol w:w="2576"/>
        <w:gridCol w:w="625"/>
        <w:gridCol w:w="626"/>
        <w:gridCol w:w="626"/>
        <w:gridCol w:w="626"/>
        <w:gridCol w:w="625"/>
        <w:gridCol w:w="646"/>
      </w:tblGrid>
      <w:tr w:rsidR="009638FC" w14:paraId="55494908" w14:textId="77777777" w:rsidTr="008E2E85">
        <w:tc>
          <w:tcPr>
            <w:tcW w:w="558" w:type="dxa"/>
            <w:vAlign w:val="center"/>
          </w:tcPr>
          <w:p w14:paraId="5EABAB10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 w:rsidRPr="001746C6">
              <w:rPr>
                <w:i/>
                <w:iCs/>
                <w:sz w:val="15"/>
                <w:szCs w:val="15"/>
              </w:rPr>
              <w:t>Team</w:t>
            </w:r>
          </w:p>
        </w:tc>
        <w:tc>
          <w:tcPr>
            <w:tcW w:w="2414" w:type="dxa"/>
            <w:vAlign w:val="center"/>
          </w:tcPr>
          <w:p w14:paraId="7ACE70B5" w14:textId="6F21DD3B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Name</w:t>
            </w:r>
          </w:p>
        </w:tc>
        <w:tc>
          <w:tcPr>
            <w:tcW w:w="1134" w:type="dxa"/>
            <w:vAlign w:val="center"/>
          </w:tcPr>
          <w:p w14:paraId="412AD5BF" w14:textId="77777777" w:rsidR="009638FC" w:rsidRDefault="008E2E85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Delete as</w:t>
            </w:r>
          </w:p>
          <w:p w14:paraId="0467339D" w14:textId="17090164" w:rsidR="008E2E85" w:rsidRPr="009638FC" w:rsidRDefault="008E2E85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appropriate</w:t>
            </w:r>
          </w:p>
        </w:tc>
        <w:tc>
          <w:tcPr>
            <w:tcW w:w="2576" w:type="dxa"/>
            <w:vAlign w:val="center"/>
          </w:tcPr>
          <w:p w14:paraId="5CC6BF2C" w14:textId="2856E99B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Name</w:t>
            </w:r>
          </w:p>
        </w:tc>
        <w:tc>
          <w:tcPr>
            <w:tcW w:w="625" w:type="dxa"/>
            <w:vAlign w:val="center"/>
          </w:tcPr>
          <w:p w14:paraId="4FA0D8B8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 w:rsidRPr="001746C6">
              <w:rPr>
                <w:i/>
                <w:iCs/>
                <w:sz w:val="15"/>
                <w:szCs w:val="15"/>
              </w:rPr>
              <w:t>Game 1</w:t>
            </w:r>
          </w:p>
        </w:tc>
        <w:tc>
          <w:tcPr>
            <w:tcW w:w="626" w:type="dxa"/>
            <w:vAlign w:val="center"/>
          </w:tcPr>
          <w:p w14:paraId="68A6ED99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Game 2</w:t>
            </w:r>
          </w:p>
        </w:tc>
        <w:tc>
          <w:tcPr>
            <w:tcW w:w="626" w:type="dxa"/>
            <w:vAlign w:val="center"/>
          </w:tcPr>
          <w:p w14:paraId="66F5EFDB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Game 3</w:t>
            </w:r>
          </w:p>
        </w:tc>
        <w:tc>
          <w:tcPr>
            <w:tcW w:w="626" w:type="dxa"/>
            <w:vAlign w:val="center"/>
          </w:tcPr>
          <w:p w14:paraId="03FF8645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Game 4</w:t>
            </w:r>
          </w:p>
        </w:tc>
        <w:tc>
          <w:tcPr>
            <w:tcW w:w="625" w:type="dxa"/>
            <w:vAlign w:val="center"/>
          </w:tcPr>
          <w:p w14:paraId="7CCEB325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Game 5</w:t>
            </w:r>
          </w:p>
        </w:tc>
        <w:tc>
          <w:tcPr>
            <w:tcW w:w="646" w:type="dxa"/>
            <w:vAlign w:val="center"/>
          </w:tcPr>
          <w:p w14:paraId="20BB877B" w14:textId="77777777" w:rsidR="009638FC" w:rsidRPr="001746C6" w:rsidRDefault="009638FC" w:rsidP="008E2E85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Match score</w:t>
            </w:r>
          </w:p>
        </w:tc>
      </w:tr>
      <w:tr w:rsidR="009638FC" w14:paraId="1CD028C1" w14:textId="77777777" w:rsidTr="008E2E85">
        <w:tc>
          <w:tcPr>
            <w:tcW w:w="558" w:type="dxa"/>
            <w:vAlign w:val="center"/>
          </w:tcPr>
          <w:p w14:paraId="77839F74" w14:textId="77777777" w:rsidR="009638FC" w:rsidRPr="001746C6" w:rsidRDefault="009638FC" w:rsidP="008E2E85">
            <w:pPr>
              <w:jc w:val="center"/>
              <w:rPr>
                <w:sz w:val="15"/>
                <w:szCs w:val="15"/>
              </w:rPr>
            </w:pPr>
            <w:r w:rsidRPr="001746C6">
              <w:rPr>
                <w:sz w:val="15"/>
                <w:szCs w:val="15"/>
              </w:rPr>
              <w:t>1 v 1</w:t>
            </w:r>
          </w:p>
        </w:tc>
        <w:tc>
          <w:tcPr>
            <w:tcW w:w="2414" w:type="dxa"/>
            <w:vAlign w:val="center"/>
          </w:tcPr>
          <w:p w14:paraId="0F892665" w14:textId="77777777" w:rsidR="009638FC" w:rsidRDefault="009638FC" w:rsidP="008E2E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348906" w14:textId="7A2F02C8" w:rsidR="009638FC" w:rsidRPr="009638FC" w:rsidRDefault="009638FC" w:rsidP="008E2E85">
            <w:pPr>
              <w:jc w:val="center"/>
              <w:rPr>
                <w:sz w:val="15"/>
                <w:szCs w:val="15"/>
              </w:rPr>
            </w:pPr>
            <w:r w:rsidRPr="009638FC">
              <w:rPr>
                <w:sz w:val="15"/>
                <w:szCs w:val="15"/>
              </w:rPr>
              <w:t>Beat</w:t>
            </w:r>
            <w:r>
              <w:rPr>
                <w:sz w:val="15"/>
                <w:szCs w:val="15"/>
              </w:rPr>
              <w:t xml:space="preserve"> / Lost to</w:t>
            </w:r>
          </w:p>
        </w:tc>
        <w:tc>
          <w:tcPr>
            <w:tcW w:w="2576" w:type="dxa"/>
            <w:vAlign w:val="center"/>
          </w:tcPr>
          <w:p w14:paraId="1B92B0E8" w14:textId="0633C5B6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6599814E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4D02830C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746A4AE8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2CC8A789" w14:textId="77777777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28CFF2FC" w14:textId="77777777" w:rsidR="009638FC" w:rsidRDefault="009638FC" w:rsidP="008E2E85">
            <w:pPr>
              <w:jc w:val="center"/>
            </w:pPr>
          </w:p>
        </w:tc>
        <w:tc>
          <w:tcPr>
            <w:tcW w:w="646" w:type="dxa"/>
            <w:vAlign w:val="center"/>
          </w:tcPr>
          <w:p w14:paraId="4CA97A93" w14:textId="77777777" w:rsidR="009638FC" w:rsidRDefault="009638FC" w:rsidP="008E2E85">
            <w:pPr>
              <w:jc w:val="center"/>
            </w:pPr>
          </w:p>
        </w:tc>
      </w:tr>
      <w:tr w:rsidR="009638FC" w14:paraId="68772954" w14:textId="77777777" w:rsidTr="008E2E85">
        <w:tc>
          <w:tcPr>
            <w:tcW w:w="558" w:type="dxa"/>
            <w:vAlign w:val="center"/>
          </w:tcPr>
          <w:p w14:paraId="78B8354C" w14:textId="77777777" w:rsidR="009638FC" w:rsidRPr="001746C6" w:rsidRDefault="009638FC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v 2</w:t>
            </w:r>
          </w:p>
        </w:tc>
        <w:tc>
          <w:tcPr>
            <w:tcW w:w="2414" w:type="dxa"/>
            <w:vAlign w:val="center"/>
          </w:tcPr>
          <w:p w14:paraId="4DE1A5DC" w14:textId="77777777" w:rsidR="009638FC" w:rsidRDefault="009638FC" w:rsidP="008E2E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08E684" w14:textId="1FE811AA" w:rsidR="009638FC" w:rsidRPr="009638FC" w:rsidRDefault="009638FC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Beat / Lost to</w:t>
            </w:r>
          </w:p>
        </w:tc>
        <w:tc>
          <w:tcPr>
            <w:tcW w:w="2576" w:type="dxa"/>
            <w:vAlign w:val="center"/>
          </w:tcPr>
          <w:p w14:paraId="64A4CF7F" w14:textId="79795D9A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21B92E87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583AC064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60F3A3E1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7DE2C99F" w14:textId="77777777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005DE5A2" w14:textId="77777777" w:rsidR="009638FC" w:rsidRDefault="009638FC" w:rsidP="008E2E85">
            <w:pPr>
              <w:jc w:val="center"/>
            </w:pPr>
          </w:p>
        </w:tc>
        <w:tc>
          <w:tcPr>
            <w:tcW w:w="646" w:type="dxa"/>
            <w:vAlign w:val="center"/>
          </w:tcPr>
          <w:p w14:paraId="2D3F178C" w14:textId="77777777" w:rsidR="009638FC" w:rsidRDefault="009638FC" w:rsidP="008E2E85">
            <w:pPr>
              <w:jc w:val="center"/>
            </w:pPr>
          </w:p>
        </w:tc>
      </w:tr>
      <w:tr w:rsidR="009638FC" w14:paraId="7FE19202" w14:textId="77777777" w:rsidTr="008E2E85">
        <w:tc>
          <w:tcPr>
            <w:tcW w:w="558" w:type="dxa"/>
            <w:vAlign w:val="center"/>
          </w:tcPr>
          <w:p w14:paraId="3E797114" w14:textId="77777777" w:rsidR="009638FC" w:rsidRPr="001746C6" w:rsidRDefault="009638FC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v 2</w:t>
            </w:r>
          </w:p>
        </w:tc>
        <w:tc>
          <w:tcPr>
            <w:tcW w:w="2414" w:type="dxa"/>
            <w:vAlign w:val="center"/>
          </w:tcPr>
          <w:p w14:paraId="53F3E5E1" w14:textId="77777777" w:rsidR="009638FC" w:rsidRDefault="009638FC" w:rsidP="008E2E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CAF20B" w14:textId="608EEFA7" w:rsidR="009638FC" w:rsidRPr="009638FC" w:rsidRDefault="009638FC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Beat / Lost to</w:t>
            </w:r>
          </w:p>
        </w:tc>
        <w:tc>
          <w:tcPr>
            <w:tcW w:w="2576" w:type="dxa"/>
            <w:vAlign w:val="center"/>
          </w:tcPr>
          <w:p w14:paraId="4EC6CBDE" w14:textId="30801C50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3B87E967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6811E184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110581A3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1B4B0749" w14:textId="77777777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2863306C" w14:textId="77777777" w:rsidR="009638FC" w:rsidRDefault="009638FC" w:rsidP="008E2E85">
            <w:pPr>
              <w:jc w:val="center"/>
            </w:pPr>
          </w:p>
        </w:tc>
        <w:tc>
          <w:tcPr>
            <w:tcW w:w="646" w:type="dxa"/>
            <w:vAlign w:val="center"/>
          </w:tcPr>
          <w:p w14:paraId="00455BDB" w14:textId="77777777" w:rsidR="009638FC" w:rsidRDefault="009638FC" w:rsidP="008E2E85">
            <w:pPr>
              <w:jc w:val="center"/>
            </w:pPr>
          </w:p>
        </w:tc>
      </w:tr>
      <w:tr w:rsidR="009638FC" w14:paraId="7FA46957" w14:textId="77777777" w:rsidTr="008E2E85">
        <w:tc>
          <w:tcPr>
            <w:tcW w:w="558" w:type="dxa"/>
            <w:vAlign w:val="center"/>
          </w:tcPr>
          <w:p w14:paraId="0BAB5270" w14:textId="77777777" w:rsidR="009638FC" w:rsidRPr="001746C6" w:rsidRDefault="009638FC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v 1</w:t>
            </w:r>
          </w:p>
        </w:tc>
        <w:tc>
          <w:tcPr>
            <w:tcW w:w="2414" w:type="dxa"/>
            <w:vAlign w:val="center"/>
          </w:tcPr>
          <w:p w14:paraId="4686505A" w14:textId="77777777" w:rsidR="009638FC" w:rsidRDefault="009638FC" w:rsidP="008E2E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D44DD8" w14:textId="4E2A1E51" w:rsidR="009638FC" w:rsidRPr="009638FC" w:rsidRDefault="009638FC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Beat / Lost t</w:t>
            </w:r>
            <w:r w:rsidR="008E2E85">
              <w:rPr>
                <w:sz w:val="15"/>
                <w:szCs w:val="15"/>
              </w:rPr>
              <w:t>o</w:t>
            </w:r>
          </w:p>
        </w:tc>
        <w:tc>
          <w:tcPr>
            <w:tcW w:w="2576" w:type="dxa"/>
            <w:vAlign w:val="center"/>
          </w:tcPr>
          <w:p w14:paraId="29C57958" w14:textId="2DB466B1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17CCE6FC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2AC60600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09E0E72D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14114D2B" w14:textId="77777777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76CA175A" w14:textId="77777777" w:rsidR="009638FC" w:rsidRDefault="009638FC" w:rsidP="008E2E85">
            <w:pPr>
              <w:jc w:val="center"/>
            </w:pPr>
          </w:p>
        </w:tc>
        <w:tc>
          <w:tcPr>
            <w:tcW w:w="646" w:type="dxa"/>
            <w:vAlign w:val="center"/>
          </w:tcPr>
          <w:p w14:paraId="41EEC265" w14:textId="77777777" w:rsidR="009638FC" w:rsidRDefault="009638FC" w:rsidP="008E2E85">
            <w:pPr>
              <w:jc w:val="center"/>
            </w:pPr>
          </w:p>
        </w:tc>
      </w:tr>
      <w:tr w:rsidR="009638FC" w14:paraId="29C79B22" w14:textId="77777777" w:rsidTr="008E2E85">
        <w:tc>
          <w:tcPr>
            <w:tcW w:w="558" w:type="dxa"/>
            <w:vAlign w:val="center"/>
          </w:tcPr>
          <w:p w14:paraId="616A27D6" w14:textId="77777777" w:rsidR="009638FC" w:rsidRPr="001746C6" w:rsidRDefault="009638FC" w:rsidP="008E2E85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Dbls</w:t>
            </w:r>
            <w:proofErr w:type="spellEnd"/>
          </w:p>
        </w:tc>
        <w:tc>
          <w:tcPr>
            <w:tcW w:w="2414" w:type="dxa"/>
            <w:vAlign w:val="center"/>
          </w:tcPr>
          <w:p w14:paraId="4087390C" w14:textId="77777777" w:rsidR="009638FC" w:rsidRDefault="009638FC" w:rsidP="008E2E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3F5456" w14:textId="18AA9510" w:rsidR="009638FC" w:rsidRPr="009638FC" w:rsidRDefault="008E2E85" w:rsidP="008E2E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Beat / Lost to</w:t>
            </w:r>
          </w:p>
        </w:tc>
        <w:tc>
          <w:tcPr>
            <w:tcW w:w="2576" w:type="dxa"/>
            <w:vAlign w:val="center"/>
          </w:tcPr>
          <w:p w14:paraId="1EA46850" w14:textId="77BB447D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24428E92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286431C9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26D6AF15" w14:textId="77777777" w:rsidR="009638FC" w:rsidRDefault="009638FC" w:rsidP="008E2E85">
            <w:pPr>
              <w:jc w:val="center"/>
            </w:pPr>
          </w:p>
        </w:tc>
        <w:tc>
          <w:tcPr>
            <w:tcW w:w="626" w:type="dxa"/>
            <w:vAlign w:val="center"/>
          </w:tcPr>
          <w:p w14:paraId="150781E9" w14:textId="77777777" w:rsidR="009638FC" w:rsidRDefault="009638FC" w:rsidP="008E2E85">
            <w:pPr>
              <w:jc w:val="center"/>
            </w:pPr>
          </w:p>
        </w:tc>
        <w:tc>
          <w:tcPr>
            <w:tcW w:w="625" w:type="dxa"/>
            <w:vAlign w:val="center"/>
          </w:tcPr>
          <w:p w14:paraId="5C0F93D8" w14:textId="77777777" w:rsidR="009638FC" w:rsidRDefault="009638FC" w:rsidP="008E2E85">
            <w:pPr>
              <w:jc w:val="center"/>
            </w:pPr>
          </w:p>
        </w:tc>
        <w:tc>
          <w:tcPr>
            <w:tcW w:w="646" w:type="dxa"/>
            <w:vAlign w:val="center"/>
          </w:tcPr>
          <w:p w14:paraId="5CA7BB41" w14:textId="77777777" w:rsidR="009638FC" w:rsidRDefault="009638FC" w:rsidP="008E2E85">
            <w:pPr>
              <w:jc w:val="center"/>
            </w:pPr>
          </w:p>
        </w:tc>
      </w:tr>
    </w:tbl>
    <w:p w14:paraId="720A3A5D" w14:textId="0C48F161" w:rsidR="004E2FAF" w:rsidRDefault="004E2FAF"/>
    <w:p w14:paraId="3C3B8C75" w14:textId="536FF1A7" w:rsidR="0061270B" w:rsidRDefault="00F10B8B">
      <w:pPr>
        <w:rPr>
          <w:sz w:val="20"/>
          <w:szCs w:val="20"/>
        </w:rPr>
      </w:pPr>
      <w:r>
        <w:rPr>
          <w:sz w:val="20"/>
          <w:szCs w:val="20"/>
        </w:rPr>
        <w:t>Notes</w:t>
      </w:r>
      <w:r w:rsidR="00A7692C">
        <w:rPr>
          <w:sz w:val="20"/>
          <w:szCs w:val="20"/>
        </w:rPr>
        <w:t>:</w:t>
      </w:r>
    </w:p>
    <w:p w14:paraId="01DDE62E" w14:textId="2387360B" w:rsidR="00BB06F3" w:rsidRDefault="00B53287">
      <w:pPr>
        <w:rPr>
          <w:sz w:val="20"/>
          <w:szCs w:val="20"/>
        </w:rPr>
      </w:pPr>
      <w:r>
        <w:rPr>
          <w:sz w:val="20"/>
          <w:szCs w:val="20"/>
        </w:rPr>
        <w:t>The aim of this competition is to provide a</w:t>
      </w:r>
      <w:r w:rsidR="00B4736D">
        <w:rPr>
          <w:sz w:val="20"/>
          <w:szCs w:val="20"/>
        </w:rPr>
        <w:t xml:space="preserve"> friendly, sporting </w:t>
      </w:r>
      <w:r>
        <w:rPr>
          <w:sz w:val="20"/>
          <w:szCs w:val="20"/>
        </w:rPr>
        <w:t>and enjoyable</w:t>
      </w:r>
      <w:r w:rsidR="00241417">
        <w:rPr>
          <w:sz w:val="20"/>
          <w:szCs w:val="20"/>
        </w:rPr>
        <w:t xml:space="preserve"> league </w:t>
      </w:r>
      <w:r w:rsidR="006D7F28">
        <w:rPr>
          <w:sz w:val="20"/>
          <w:szCs w:val="20"/>
        </w:rPr>
        <w:t>for those wishing to continue playing competitive table tennis</w:t>
      </w:r>
      <w:r w:rsidR="0070532E">
        <w:rPr>
          <w:sz w:val="20"/>
          <w:szCs w:val="20"/>
        </w:rPr>
        <w:t xml:space="preserve"> once the league season is completed during the early summer months</w:t>
      </w:r>
      <w:r w:rsidR="00D0797D">
        <w:rPr>
          <w:sz w:val="20"/>
          <w:szCs w:val="20"/>
        </w:rPr>
        <w:t>.</w:t>
      </w:r>
      <w:r w:rsidR="00442A99">
        <w:rPr>
          <w:sz w:val="20"/>
          <w:szCs w:val="20"/>
        </w:rPr>
        <w:t xml:space="preserve">  </w:t>
      </w:r>
    </w:p>
    <w:p w14:paraId="2E68D9AF" w14:textId="77777777" w:rsidR="00D0797D" w:rsidRDefault="00D0797D">
      <w:pPr>
        <w:rPr>
          <w:sz w:val="20"/>
          <w:szCs w:val="20"/>
        </w:rPr>
      </w:pPr>
    </w:p>
    <w:p w14:paraId="4A082535" w14:textId="6BBFD3C0" w:rsidR="00F10B8B" w:rsidRDefault="00F10B8B">
      <w:pPr>
        <w:rPr>
          <w:sz w:val="20"/>
          <w:szCs w:val="20"/>
        </w:rPr>
      </w:pPr>
      <w:r>
        <w:rPr>
          <w:sz w:val="20"/>
          <w:szCs w:val="20"/>
        </w:rPr>
        <w:t xml:space="preserve">Teams </w:t>
      </w:r>
      <w:r w:rsidR="000A7DD0">
        <w:rPr>
          <w:sz w:val="20"/>
          <w:szCs w:val="20"/>
        </w:rPr>
        <w:t xml:space="preserve">should </w:t>
      </w:r>
      <w:r>
        <w:rPr>
          <w:sz w:val="20"/>
          <w:szCs w:val="20"/>
        </w:rPr>
        <w:t>consist of 2</w:t>
      </w:r>
      <w:r w:rsidR="00CA746E">
        <w:rPr>
          <w:sz w:val="20"/>
          <w:szCs w:val="20"/>
        </w:rPr>
        <w:t xml:space="preserve"> or 3 committed</w:t>
      </w:r>
      <w:r>
        <w:rPr>
          <w:sz w:val="20"/>
          <w:szCs w:val="20"/>
        </w:rPr>
        <w:t xml:space="preserve"> players</w:t>
      </w:r>
      <w:r w:rsidR="00CA74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E0424A4" w14:textId="32A7BA8F" w:rsidR="00F10B8B" w:rsidRDefault="00A7692C">
      <w:pPr>
        <w:rPr>
          <w:sz w:val="20"/>
          <w:szCs w:val="20"/>
        </w:rPr>
      </w:pPr>
      <w:r>
        <w:rPr>
          <w:sz w:val="20"/>
          <w:szCs w:val="20"/>
        </w:rPr>
        <w:t>Sets will be the b</w:t>
      </w:r>
      <w:r w:rsidR="00F10B8B">
        <w:rPr>
          <w:sz w:val="20"/>
          <w:szCs w:val="20"/>
        </w:rPr>
        <w:t>est of 5 games up to 11</w:t>
      </w:r>
      <w:r w:rsidR="00053573">
        <w:rPr>
          <w:sz w:val="20"/>
          <w:szCs w:val="20"/>
        </w:rPr>
        <w:t>, with a</w:t>
      </w:r>
      <w:r w:rsidR="00AB445B">
        <w:rPr>
          <w:sz w:val="20"/>
          <w:szCs w:val="20"/>
        </w:rPr>
        <w:t xml:space="preserve"> </w:t>
      </w:r>
      <w:r w:rsidR="00053573">
        <w:rPr>
          <w:sz w:val="20"/>
          <w:szCs w:val="20"/>
        </w:rPr>
        <w:t xml:space="preserve">point awarded for each </w:t>
      </w:r>
      <w:r w:rsidR="00DD4BC7">
        <w:rPr>
          <w:sz w:val="20"/>
          <w:szCs w:val="20"/>
        </w:rPr>
        <w:t>set</w:t>
      </w:r>
      <w:r w:rsidR="009B068B">
        <w:rPr>
          <w:sz w:val="20"/>
          <w:szCs w:val="20"/>
        </w:rPr>
        <w:t xml:space="preserve"> </w:t>
      </w:r>
      <w:r w:rsidR="00053573">
        <w:rPr>
          <w:sz w:val="20"/>
          <w:szCs w:val="20"/>
        </w:rPr>
        <w:t>won.</w:t>
      </w:r>
    </w:p>
    <w:p w14:paraId="6090ABB4" w14:textId="1628F9E1" w:rsidR="006F3B00" w:rsidRDefault="006F3B00">
      <w:pPr>
        <w:rPr>
          <w:sz w:val="20"/>
          <w:szCs w:val="20"/>
        </w:rPr>
      </w:pPr>
      <w:r>
        <w:rPr>
          <w:sz w:val="20"/>
          <w:szCs w:val="20"/>
        </w:rPr>
        <w:t>A simple handicap system will operate, based on league performance (if applicable), +2 points / division. Non</w:t>
      </w:r>
      <w:r w:rsidR="00AB445B">
        <w:rPr>
          <w:sz w:val="20"/>
          <w:szCs w:val="20"/>
        </w:rPr>
        <w:t>-l</w:t>
      </w:r>
      <w:r>
        <w:rPr>
          <w:sz w:val="20"/>
          <w:szCs w:val="20"/>
        </w:rPr>
        <w:t>eague players will be assessed (</w:t>
      </w:r>
      <w:r w:rsidR="002D3E02">
        <w:rPr>
          <w:sz w:val="20"/>
          <w:szCs w:val="20"/>
        </w:rPr>
        <w:t xml:space="preserve">SD&amp; TTTL averages - </w:t>
      </w:r>
      <w:r>
        <w:rPr>
          <w:sz w:val="20"/>
          <w:szCs w:val="20"/>
        </w:rPr>
        <w:t xml:space="preserve">over 75% will be classed as division higher, under 25% will be classed in division lower). </w:t>
      </w:r>
    </w:p>
    <w:p w14:paraId="1CBEF0A3" w14:textId="02CC2D55" w:rsidR="00A7692C" w:rsidRDefault="00A7692C">
      <w:pPr>
        <w:rPr>
          <w:sz w:val="20"/>
          <w:szCs w:val="20"/>
        </w:rPr>
      </w:pPr>
      <w:r>
        <w:rPr>
          <w:sz w:val="20"/>
          <w:szCs w:val="20"/>
        </w:rPr>
        <w:t>A player may be registered on the night of the match</w:t>
      </w:r>
      <w:r w:rsidR="00CA746E">
        <w:rPr>
          <w:sz w:val="20"/>
          <w:szCs w:val="20"/>
        </w:rPr>
        <w:t xml:space="preserve"> at the discretion of the organiser.</w:t>
      </w:r>
    </w:p>
    <w:p w14:paraId="1DDCD5F3" w14:textId="432A65B4" w:rsidR="00784F38" w:rsidRDefault="00CA746E" w:rsidP="00A7692C">
      <w:pPr>
        <w:rPr>
          <w:sz w:val="20"/>
          <w:szCs w:val="20"/>
        </w:rPr>
      </w:pPr>
      <w:r>
        <w:rPr>
          <w:sz w:val="20"/>
          <w:szCs w:val="20"/>
        </w:rPr>
        <w:t>For this to work we need a commitment. Only 1 postponement</w:t>
      </w:r>
      <w:r w:rsidR="00784F38">
        <w:rPr>
          <w:sz w:val="20"/>
          <w:szCs w:val="20"/>
        </w:rPr>
        <w:t xml:space="preserve"> </w:t>
      </w:r>
      <w:r>
        <w:rPr>
          <w:sz w:val="20"/>
          <w:szCs w:val="20"/>
        </w:rPr>
        <w:t>will be permitted / team</w:t>
      </w:r>
      <w:r w:rsidR="009676CD">
        <w:rPr>
          <w:sz w:val="20"/>
          <w:szCs w:val="20"/>
        </w:rPr>
        <w:t>.</w:t>
      </w:r>
    </w:p>
    <w:p w14:paraId="7D0CBBDC" w14:textId="554E368B" w:rsidR="00784F38" w:rsidRDefault="00784F38" w:rsidP="00A7692C">
      <w:pPr>
        <w:rPr>
          <w:sz w:val="20"/>
          <w:szCs w:val="20"/>
        </w:rPr>
      </w:pPr>
      <w:r>
        <w:rPr>
          <w:sz w:val="20"/>
          <w:szCs w:val="20"/>
        </w:rPr>
        <w:t>There will be no team entry fee, but normal £5 session fee applies (£3 for juniors)</w:t>
      </w:r>
    </w:p>
    <w:p w14:paraId="7CA080AC" w14:textId="51EF2CF2" w:rsidR="00784F38" w:rsidRDefault="00784F38" w:rsidP="00A7692C">
      <w:pPr>
        <w:rPr>
          <w:sz w:val="20"/>
          <w:szCs w:val="20"/>
        </w:rPr>
      </w:pPr>
      <w:r>
        <w:rPr>
          <w:sz w:val="20"/>
          <w:szCs w:val="20"/>
        </w:rPr>
        <w:t>First round of matches will commence on Friday 1st April 2022</w:t>
      </w:r>
      <w:r w:rsidR="00432A3E">
        <w:rPr>
          <w:sz w:val="20"/>
          <w:szCs w:val="20"/>
        </w:rPr>
        <w:t>, 7pm</w:t>
      </w:r>
      <w:r w:rsidR="003B4E96">
        <w:rPr>
          <w:sz w:val="20"/>
          <w:szCs w:val="20"/>
        </w:rPr>
        <w:t xml:space="preserve"> and will run weekly </w:t>
      </w:r>
      <w:r w:rsidR="006A3515">
        <w:rPr>
          <w:sz w:val="20"/>
          <w:szCs w:val="20"/>
        </w:rPr>
        <w:t>throughout April</w:t>
      </w:r>
      <w:r w:rsidR="006F3B00">
        <w:rPr>
          <w:sz w:val="20"/>
          <w:szCs w:val="20"/>
        </w:rPr>
        <w:t xml:space="preserve">, </w:t>
      </w:r>
      <w:r w:rsidR="006A3515">
        <w:rPr>
          <w:sz w:val="20"/>
          <w:szCs w:val="20"/>
        </w:rPr>
        <w:t>May</w:t>
      </w:r>
      <w:r w:rsidR="006F3B00">
        <w:rPr>
          <w:sz w:val="20"/>
          <w:szCs w:val="20"/>
        </w:rPr>
        <w:t xml:space="preserve"> &amp; </w:t>
      </w:r>
      <w:r w:rsidR="00C52182">
        <w:rPr>
          <w:sz w:val="20"/>
          <w:szCs w:val="20"/>
        </w:rPr>
        <w:t>possibly June</w:t>
      </w:r>
    </w:p>
    <w:p w14:paraId="7B69B699" w14:textId="0EA32D27" w:rsidR="006A3515" w:rsidRDefault="006A3515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By mutual agreement matches may be played </w:t>
      </w:r>
      <w:r w:rsidR="00570999">
        <w:rPr>
          <w:sz w:val="20"/>
          <w:szCs w:val="20"/>
        </w:rPr>
        <w:t>during</w:t>
      </w:r>
      <w:r w:rsidR="007B24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7B249E">
        <w:rPr>
          <w:sz w:val="20"/>
          <w:szCs w:val="20"/>
        </w:rPr>
        <w:t xml:space="preserve">following </w:t>
      </w:r>
      <w:r>
        <w:rPr>
          <w:sz w:val="20"/>
          <w:szCs w:val="20"/>
        </w:rPr>
        <w:t>Saturday morning session</w:t>
      </w:r>
      <w:r w:rsidR="00570999">
        <w:rPr>
          <w:sz w:val="20"/>
          <w:szCs w:val="20"/>
        </w:rPr>
        <w:t>.</w:t>
      </w:r>
    </w:p>
    <w:p w14:paraId="5859903B" w14:textId="77777777" w:rsidR="003D58A6" w:rsidRDefault="00432A3E" w:rsidP="00A7692C">
      <w:pPr>
        <w:rPr>
          <w:sz w:val="20"/>
          <w:szCs w:val="20"/>
        </w:rPr>
      </w:pPr>
      <w:r>
        <w:rPr>
          <w:sz w:val="20"/>
          <w:szCs w:val="20"/>
        </w:rPr>
        <w:t>Team contacts will be given a fixture list</w:t>
      </w:r>
      <w:r w:rsidR="003D58A6">
        <w:rPr>
          <w:sz w:val="20"/>
          <w:szCs w:val="20"/>
        </w:rPr>
        <w:t>.</w:t>
      </w:r>
    </w:p>
    <w:p w14:paraId="176260D6" w14:textId="756B3481" w:rsidR="008723D0" w:rsidRDefault="00E17886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Fixtures, results, league tables etc will be </w:t>
      </w:r>
      <w:r w:rsidR="005212FF">
        <w:rPr>
          <w:sz w:val="20"/>
          <w:szCs w:val="20"/>
        </w:rPr>
        <w:t xml:space="preserve">posted </w:t>
      </w:r>
      <w:r>
        <w:rPr>
          <w:sz w:val="20"/>
          <w:szCs w:val="20"/>
        </w:rPr>
        <w:t>on the Newton Abbot TTC website.</w:t>
      </w:r>
    </w:p>
    <w:p w14:paraId="4249D64E" w14:textId="3FD07890" w:rsidR="00E94D85" w:rsidRDefault="00E94D85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This competition is open to </w:t>
      </w:r>
      <w:r w:rsidR="007811D3">
        <w:rPr>
          <w:sz w:val="20"/>
          <w:szCs w:val="20"/>
        </w:rPr>
        <w:t xml:space="preserve">players from other clubs </w:t>
      </w:r>
      <w:r w:rsidR="00694350">
        <w:rPr>
          <w:sz w:val="20"/>
          <w:szCs w:val="20"/>
        </w:rPr>
        <w:t>who are prepared to play to a high standard of integrity and sportsmanship</w:t>
      </w:r>
      <w:r w:rsidR="00952EF7">
        <w:rPr>
          <w:sz w:val="20"/>
          <w:szCs w:val="20"/>
        </w:rPr>
        <w:t xml:space="preserve">, </w:t>
      </w:r>
      <w:r w:rsidR="007811D3">
        <w:rPr>
          <w:sz w:val="20"/>
          <w:szCs w:val="20"/>
        </w:rPr>
        <w:t xml:space="preserve">and </w:t>
      </w:r>
      <w:r w:rsidR="00952EF7">
        <w:rPr>
          <w:sz w:val="20"/>
          <w:szCs w:val="20"/>
        </w:rPr>
        <w:t xml:space="preserve">is also open to </w:t>
      </w:r>
      <w:r>
        <w:rPr>
          <w:sz w:val="20"/>
          <w:szCs w:val="20"/>
        </w:rPr>
        <w:t>non</w:t>
      </w:r>
      <w:r w:rsidR="00886037">
        <w:rPr>
          <w:sz w:val="20"/>
          <w:szCs w:val="20"/>
        </w:rPr>
        <w:t>-l</w:t>
      </w:r>
      <w:r>
        <w:rPr>
          <w:sz w:val="20"/>
          <w:szCs w:val="20"/>
        </w:rPr>
        <w:t>eague players</w:t>
      </w:r>
      <w:r w:rsidR="00952EF7">
        <w:rPr>
          <w:sz w:val="20"/>
          <w:szCs w:val="20"/>
        </w:rPr>
        <w:t xml:space="preserve"> although </w:t>
      </w:r>
      <w:r w:rsidR="00886037">
        <w:rPr>
          <w:sz w:val="20"/>
          <w:szCs w:val="20"/>
        </w:rPr>
        <w:t xml:space="preserve">a Table Tennis England </w:t>
      </w:r>
      <w:r w:rsidR="009543B7">
        <w:rPr>
          <w:sz w:val="20"/>
          <w:szCs w:val="20"/>
        </w:rPr>
        <w:t>Player membership is required</w:t>
      </w:r>
      <w:r w:rsidR="00952EF7">
        <w:rPr>
          <w:sz w:val="20"/>
          <w:szCs w:val="20"/>
        </w:rPr>
        <w:t>.</w:t>
      </w:r>
    </w:p>
    <w:p w14:paraId="2C11A73E" w14:textId="04EA1342" w:rsidR="002155C5" w:rsidRDefault="002155C5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If you wish to be involved but don’t have a partner/team I will </w:t>
      </w:r>
      <w:r w:rsidR="00E630E2">
        <w:rPr>
          <w:sz w:val="20"/>
          <w:szCs w:val="20"/>
        </w:rPr>
        <w:t xml:space="preserve">do my best to </w:t>
      </w:r>
      <w:r w:rsidR="000E5EEA">
        <w:rPr>
          <w:sz w:val="20"/>
          <w:szCs w:val="20"/>
        </w:rPr>
        <w:t>team</w:t>
      </w:r>
      <w:r w:rsidR="00C53A8A">
        <w:rPr>
          <w:sz w:val="20"/>
          <w:szCs w:val="20"/>
        </w:rPr>
        <w:t xml:space="preserve"> you up with others in a similar situation.</w:t>
      </w:r>
    </w:p>
    <w:p w14:paraId="507A9B19" w14:textId="0EC4713A" w:rsidR="007B1AE1" w:rsidRDefault="007B1AE1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A minimum of 8 </w:t>
      </w:r>
      <w:r w:rsidR="00963608">
        <w:rPr>
          <w:sz w:val="20"/>
          <w:szCs w:val="20"/>
        </w:rPr>
        <w:t xml:space="preserve">committed </w:t>
      </w:r>
      <w:r w:rsidR="005828B8">
        <w:rPr>
          <w:sz w:val="20"/>
          <w:szCs w:val="20"/>
        </w:rPr>
        <w:t>pairs/t</w:t>
      </w:r>
      <w:r>
        <w:rPr>
          <w:sz w:val="20"/>
          <w:szCs w:val="20"/>
        </w:rPr>
        <w:t>eams will be required to successfully run this event</w:t>
      </w:r>
      <w:r w:rsidR="00963608">
        <w:rPr>
          <w:sz w:val="20"/>
          <w:szCs w:val="20"/>
        </w:rPr>
        <w:t>.</w:t>
      </w:r>
      <w:r w:rsidR="004C6CCD">
        <w:rPr>
          <w:sz w:val="20"/>
          <w:szCs w:val="20"/>
        </w:rPr>
        <w:t xml:space="preserve"> </w:t>
      </w:r>
    </w:p>
    <w:p w14:paraId="5961E0E2" w14:textId="77777777" w:rsidR="004B2D8E" w:rsidRDefault="004B2D8E" w:rsidP="00A7692C">
      <w:pPr>
        <w:rPr>
          <w:sz w:val="20"/>
          <w:szCs w:val="20"/>
        </w:rPr>
      </w:pPr>
    </w:p>
    <w:p w14:paraId="7B1EE3A0" w14:textId="39A19309" w:rsidR="004B2D8E" w:rsidRDefault="004B2D8E" w:rsidP="00A7692C">
      <w:pPr>
        <w:rPr>
          <w:sz w:val="20"/>
          <w:szCs w:val="20"/>
        </w:rPr>
      </w:pPr>
      <w:r>
        <w:rPr>
          <w:sz w:val="20"/>
          <w:szCs w:val="20"/>
        </w:rPr>
        <w:t>Many thanks to Fred Wakefield of Par</w:t>
      </w:r>
      <w:r w:rsidR="00DF51BD">
        <w:rPr>
          <w:sz w:val="20"/>
          <w:szCs w:val="20"/>
        </w:rPr>
        <w:t>khouse Furniture Restoration &amp; Uphols</w:t>
      </w:r>
      <w:r w:rsidR="005B296C">
        <w:rPr>
          <w:sz w:val="20"/>
          <w:szCs w:val="20"/>
        </w:rPr>
        <w:t xml:space="preserve">tery for sponsoring this competition which I hope will become an </w:t>
      </w:r>
      <w:r w:rsidR="006877FB">
        <w:rPr>
          <w:sz w:val="20"/>
          <w:szCs w:val="20"/>
        </w:rPr>
        <w:t xml:space="preserve">annual </w:t>
      </w:r>
      <w:r w:rsidR="005B296C">
        <w:rPr>
          <w:sz w:val="20"/>
          <w:szCs w:val="20"/>
        </w:rPr>
        <w:t xml:space="preserve">early summer </w:t>
      </w:r>
      <w:r w:rsidR="006877FB">
        <w:rPr>
          <w:sz w:val="20"/>
          <w:szCs w:val="20"/>
        </w:rPr>
        <w:t>event.</w:t>
      </w:r>
      <w:r w:rsidR="00F46492">
        <w:rPr>
          <w:sz w:val="20"/>
          <w:szCs w:val="20"/>
        </w:rPr>
        <w:t xml:space="preserve"> </w:t>
      </w:r>
    </w:p>
    <w:p w14:paraId="50BCE863" w14:textId="77777777" w:rsidR="00C24AFF" w:rsidRDefault="00C24AFF" w:rsidP="00A7692C">
      <w:pPr>
        <w:rPr>
          <w:sz w:val="20"/>
          <w:szCs w:val="20"/>
        </w:rPr>
      </w:pPr>
    </w:p>
    <w:p w14:paraId="1552AA9F" w14:textId="77777777" w:rsidR="009543B7" w:rsidRDefault="009543B7" w:rsidP="00A7692C">
      <w:pPr>
        <w:pBdr>
          <w:bottom w:val="single" w:sz="6" w:space="1" w:color="auto"/>
        </w:pBdr>
        <w:rPr>
          <w:sz w:val="20"/>
          <w:szCs w:val="20"/>
        </w:rPr>
      </w:pPr>
    </w:p>
    <w:p w14:paraId="45ADDBEB" w14:textId="77777777" w:rsidR="000976C6" w:rsidRDefault="000976C6" w:rsidP="00A7692C">
      <w:pPr>
        <w:rPr>
          <w:sz w:val="20"/>
          <w:szCs w:val="20"/>
        </w:rPr>
      </w:pPr>
    </w:p>
    <w:p w14:paraId="3DE9263C" w14:textId="77777777" w:rsidR="00657144" w:rsidRDefault="00657144" w:rsidP="00A7692C">
      <w:pPr>
        <w:rPr>
          <w:sz w:val="20"/>
          <w:szCs w:val="20"/>
        </w:rPr>
      </w:pPr>
    </w:p>
    <w:p w14:paraId="15B3CBFB" w14:textId="11E5F4B3" w:rsidR="00BF629A" w:rsidRPr="00657144" w:rsidRDefault="005975B7" w:rsidP="00A7692C">
      <w:r w:rsidRPr="00657144">
        <w:t>ENTRY FORM</w:t>
      </w:r>
    </w:p>
    <w:p w14:paraId="78EA5925" w14:textId="77777777" w:rsidR="00BF629A" w:rsidRDefault="00BF629A" w:rsidP="00A7692C">
      <w:pPr>
        <w:rPr>
          <w:sz w:val="20"/>
          <w:szCs w:val="20"/>
        </w:rPr>
      </w:pPr>
    </w:p>
    <w:p w14:paraId="4027B383" w14:textId="1ED457C0" w:rsidR="000976C6" w:rsidRDefault="00271222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Team Name </w:t>
      </w:r>
      <w:r w:rsidR="004855A3">
        <w:rPr>
          <w:sz w:val="20"/>
          <w:szCs w:val="20"/>
        </w:rPr>
        <w:t>____________________________________________</w:t>
      </w:r>
      <w:r w:rsidR="00657144">
        <w:rPr>
          <w:sz w:val="20"/>
          <w:szCs w:val="20"/>
        </w:rPr>
        <w:t>_________________________</w:t>
      </w:r>
    </w:p>
    <w:p w14:paraId="6A5A88B4" w14:textId="77777777" w:rsidR="004855A3" w:rsidRDefault="004855A3" w:rsidP="00A7692C">
      <w:pPr>
        <w:rPr>
          <w:sz w:val="20"/>
          <w:szCs w:val="20"/>
        </w:rPr>
      </w:pPr>
    </w:p>
    <w:p w14:paraId="31D1F2CE" w14:textId="73300199" w:rsidR="004855A3" w:rsidRDefault="004855A3" w:rsidP="00A7692C">
      <w:pPr>
        <w:rPr>
          <w:sz w:val="20"/>
          <w:szCs w:val="20"/>
        </w:rPr>
      </w:pPr>
      <w:r>
        <w:rPr>
          <w:sz w:val="20"/>
          <w:szCs w:val="20"/>
        </w:rPr>
        <w:t>Team Contact</w:t>
      </w:r>
      <w:r w:rsidR="00A5472C">
        <w:rPr>
          <w:sz w:val="20"/>
          <w:szCs w:val="20"/>
        </w:rPr>
        <w:t xml:space="preserve"> ____________________________</w:t>
      </w:r>
      <w:r w:rsidR="00F902C7">
        <w:rPr>
          <w:sz w:val="20"/>
          <w:szCs w:val="20"/>
        </w:rPr>
        <w:t xml:space="preserve">   e</w:t>
      </w:r>
      <w:r w:rsidR="00A5472C">
        <w:rPr>
          <w:sz w:val="20"/>
          <w:szCs w:val="20"/>
        </w:rPr>
        <w:t>mail address</w:t>
      </w:r>
      <w:r w:rsidR="00F902C7">
        <w:rPr>
          <w:sz w:val="20"/>
          <w:szCs w:val="20"/>
        </w:rPr>
        <w:t>: _______________________________________________</w:t>
      </w:r>
    </w:p>
    <w:p w14:paraId="39283176" w14:textId="77777777" w:rsidR="00FB3183" w:rsidRDefault="00FB3183" w:rsidP="00A7692C">
      <w:pPr>
        <w:rPr>
          <w:sz w:val="20"/>
          <w:szCs w:val="20"/>
        </w:rPr>
      </w:pPr>
    </w:p>
    <w:p w14:paraId="193EF186" w14:textId="6C7145B0" w:rsidR="00FB3183" w:rsidRDefault="00FB3183" w:rsidP="00A7692C">
      <w:pPr>
        <w:rPr>
          <w:sz w:val="20"/>
          <w:szCs w:val="20"/>
        </w:rPr>
      </w:pPr>
      <w:r>
        <w:rPr>
          <w:sz w:val="20"/>
          <w:szCs w:val="20"/>
        </w:rPr>
        <w:t>Home Tel No: ____________________________    Mobile No: _____________________________</w:t>
      </w:r>
    </w:p>
    <w:p w14:paraId="7C94DD04" w14:textId="02DD0066" w:rsidR="001C25BB" w:rsidRDefault="001C25BB" w:rsidP="00A7692C">
      <w:pPr>
        <w:rPr>
          <w:sz w:val="20"/>
          <w:szCs w:val="20"/>
        </w:rPr>
      </w:pPr>
    </w:p>
    <w:p w14:paraId="030DCC89" w14:textId="0ACC3D88" w:rsidR="001C25BB" w:rsidRDefault="001C25BB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Player 1: </w:t>
      </w:r>
      <w:r w:rsidR="003754D3">
        <w:rPr>
          <w:sz w:val="20"/>
          <w:szCs w:val="20"/>
        </w:rPr>
        <w:t>_________________________________</w:t>
      </w:r>
    </w:p>
    <w:p w14:paraId="234B32E6" w14:textId="77777777" w:rsidR="003754D3" w:rsidRDefault="003754D3" w:rsidP="00A7692C">
      <w:pPr>
        <w:rPr>
          <w:sz w:val="20"/>
          <w:szCs w:val="20"/>
        </w:rPr>
      </w:pPr>
    </w:p>
    <w:p w14:paraId="077AB80F" w14:textId="53808042" w:rsidR="003754D3" w:rsidRDefault="003754D3" w:rsidP="00A7692C">
      <w:pPr>
        <w:rPr>
          <w:sz w:val="20"/>
          <w:szCs w:val="20"/>
        </w:rPr>
      </w:pPr>
      <w:r>
        <w:rPr>
          <w:sz w:val="20"/>
          <w:szCs w:val="20"/>
        </w:rPr>
        <w:t>Player 2: _________________________________</w:t>
      </w:r>
    </w:p>
    <w:p w14:paraId="1116EBB0" w14:textId="77777777" w:rsidR="00FB3183" w:rsidRDefault="00FB3183" w:rsidP="00A7692C">
      <w:pPr>
        <w:rPr>
          <w:sz w:val="20"/>
          <w:szCs w:val="20"/>
        </w:rPr>
      </w:pPr>
    </w:p>
    <w:p w14:paraId="7195530E" w14:textId="4E7E97B8" w:rsidR="00FB3183" w:rsidRDefault="00FB3183" w:rsidP="00A7692C">
      <w:pPr>
        <w:rPr>
          <w:sz w:val="20"/>
          <w:szCs w:val="20"/>
        </w:rPr>
      </w:pPr>
      <w:r>
        <w:rPr>
          <w:sz w:val="20"/>
          <w:szCs w:val="20"/>
        </w:rPr>
        <w:t>Player 3: _________________________________</w:t>
      </w:r>
    </w:p>
    <w:p w14:paraId="43770EE7" w14:textId="7DC7D342" w:rsidR="008E4DC6" w:rsidRDefault="00432A3E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A1425E" w14:textId="77777777" w:rsidR="000834C3" w:rsidRDefault="000834C3" w:rsidP="00A7692C">
      <w:pPr>
        <w:rPr>
          <w:sz w:val="20"/>
          <w:szCs w:val="20"/>
        </w:rPr>
      </w:pPr>
    </w:p>
    <w:p w14:paraId="3550A1B0" w14:textId="5ACBF02C" w:rsidR="006D4782" w:rsidRPr="00784F38" w:rsidRDefault="00E20DAE" w:rsidP="00A7692C">
      <w:pPr>
        <w:rPr>
          <w:sz w:val="20"/>
          <w:szCs w:val="20"/>
        </w:rPr>
      </w:pPr>
      <w:r>
        <w:rPr>
          <w:sz w:val="20"/>
          <w:szCs w:val="20"/>
        </w:rPr>
        <w:t xml:space="preserve">Either email the above details to </w:t>
      </w:r>
      <w:hyperlink r:id="rId4" w:history="1">
        <w:r w:rsidRPr="00495419">
          <w:rPr>
            <w:rStyle w:val="Hyperlink"/>
            <w:sz w:val="20"/>
            <w:szCs w:val="20"/>
          </w:rPr>
          <w:t>tonyhalse@hotmail.com</w:t>
        </w:r>
      </w:hyperlink>
      <w:r>
        <w:rPr>
          <w:sz w:val="20"/>
          <w:szCs w:val="20"/>
        </w:rPr>
        <w:t xml:space="preserve"> </w:t>
      </w:r>
      <w:r w:rsidR="00CB52A4">
        <w:rPr>
          <w:sz w:val="20"/>
          <w:szCs w:val="20"/>
        </w:rPr>
        <w:t>or</w:t>
      </w:r>
      <w:r w:rsidR="00C469BC">
        <w:rPr>
          <w:sz w:val="20"/>
          <w:szCs w:val="20"/>
        </w:rPr>
        <w:t xml:space="preserve"> </w:t>
      </w:r>
      <w:r w:rsidR="00CB52A4">
        <w:rPr>
          <w:sz w:val="20"/>
          <w:szCs w:val="20"/>
        </w:rPr>
        <w:t>return th</w:t>
      </w:r>
      <w:r w:rsidR="00C469BC">
        <w:rPr>
          <w:sz w:val="20"/>
          <w:szCs w:val="20"/>
        </w:rPr>
        <w:t xml:space="preserve">is </w:t>
      </w:r>
      <w:r w:rsidR="00CB52A4">
        <w:rPr>
          <w:sz w:val="20"/>
          <w:szCs w:val="20"/>
        </w:rPr>
        <w:t xml:space="preserve">form </w:t>
      </w:r>
      <w:r w:rsidR="00BA3F50">
        <w:rPr>
          <w:sz w:val="20"/>
          <w:szCs w:val="20"/>
        </w:rPr>
        <w:t>to Tony Halse</w:t>
      </w:r>
      <w:r w:rsidR="003805A8">
        <w:rPr>
          <w:sz w:val="20"/>
          <w:szCs w:val="20"/>
        </w:rPr>
        <w:t xml:space="preserve"> </w:t>
      </w:r>
      <w:r w:rsidR="00B315AC">
        <w:rPr>
          <w:sz w:val="20"/>
          <w:szCs w:val="20"/>
        </w:rPr>
        <w:t>by Sunday 20</w:t>
      </w:r>
      <w:r w:rsidR="00B315AC" w:rsidRPr="00B315AC">
        <w:rPr>
          <w:sz w:val="20"/>
          <w:szCs w:val="20"/>
          <w:vertAlign w:val="superscript"/>
        </w:rPr>
        <w:t>th</w:t>
      </w:r>
      <w:r w:rsidR="00B315AC">
        <w:rPr>
          <w:sz w:val="20"/>
          <w:szCs w:val="20"/>
        </w:rPr>
        <w:t xml:space="preserve"> March 2022</w:t>
      </w:r>
      <w:r w:rsidR="006D4782">
        <w:rPr>
          <w:sz w:val="20"/>
          <w:szCs w:val="20"/>
        </w:rPr>
        <w:t xml:space="preserve">  </w:t>
      </w:r>
    </w:p>
    <w:sectPr w:rsidR="006D4782" w:rsidRPr="00784F38" w:rsidSect="004E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AF"/>
    <w:rsid w:val="00030573"/>
    <w:rsid w:val="00053573"/>
    <w:rsid w:val="000834C3"/>
    <w:rsid w:val="000976C6"/>
    <w:rsid w:val="000A7DD0"/>
    <w:rsid w:val="000E5EEA"/>
    <w:rsid w:val="001746C6"/>
    <w:rsid w:val="001C25BB"/>
    <w:rsid w:val="002135C5"/>
    <w:rsid w:val="002155C5"/>
    <w:rsid w:val="00225439"/>
    <w:rsid w:val="00233B4A"/>
    <w:rsid w:val="00241417"/>
    <w:rsid w:val="00271222"/>
    <w:rsid w:val="002B2D82"/>
    <w:rsid w:val="002C62B8"/>
    <w:rsid w:val="002D3E02"/>
    <w:rsid w:val="0036071F"/>
    <w:rsid w:val="0037487F"/>
    <w:rsid w:val="003754D3"/>
    <w:rsid w:val="003805A8"/>
    <w:rsid w:val="003B4E96"/>
    <w:rsid w:val="003D58A6"/>
    <w:rsid w:val="00427E24"/>
    <w:rsid w:val="00432A3E"/>
    <w:rsid w:val="004402D9"/>
    <w:rsid w:val="00442A99"/>
    <w:rsid w:val="00452724"/>
    <w:rsid w:val="004855A3"/>
    <w:rsid w:val="00491C3D"/>
    <w:rsid w:val="004B2D8E"/>
    <w:rsid w:val="004B513F"/>
    <w:rsid w:val="004C6CCD"/>
    <w:rsid w:val="004E2FAF"/>
    <w:rsid w:val="004F2150"/>
    <w:rsid w:val="005212FF"/>
    <w:rsid w:val="00567811"/>
    <w:rsid w:val="00570999"/>
    <w:rsid w:val="005828B8"/>
    <w:rsid w:val="005975B7"/>
    <w:rsid w:val="005B296C"/>
    <w:rsid w:val="0061270B"/>
    <w:rsid w:val="00627416"/>
    <w:rsid w:val="00657144"/>
    <w:rsid w:val="006877FB"/>
    <w:rsid w:val="00694350"/>
    <w:rsid w:val="006A3515"/>
    <w:rsid w:val="006D4782"/>
    <w:rsid w:val="006D7F28"/>
    <w:rsid w:val="006F3B00"/>
    <w:rsid w:val="0070532E"/>
    <w:rsid w:val="00720177"/>
    <w:rsid w:val="0077617F"/>
    <w:rsid w:val="007811D3"/>
    <w:rsid w:val="00784F38"/>
    <w:rsid w:val="00794206"/>
    <w:rsid w:val="007A4BD8"/>
    <w:rsid w:val="007B1AE1"/>
    <w:rsid w:val="007B249E"/>
    <w:rsid w:val="00867B56"/>
    <w:rsid w:val="008723D0"/>
    <w:rsid w:val="00886037"/>
    <w:rsid w:val="008B221C"/>
    <w:rsid w:val="008B35BA"/>
    <w:rsid w:val="008D5825"/>
    <w:rsid w:val="008E2E85"/>
    <w:rsid w:val="008E4DC6"/>
    <w:rsid w:val="00952EF7"/>
    <w:rsid w:val="009543B7"/>
    <w:rsid w:val="0096287B"/>
    <w:rsid w:val="00963608"/>
    <w:rsid w:val="009638FC"/>
    <w:rsid w:val="009676CD"/>
    <w:rsid w:val="009B068B"/>
    <w:rsid w:val="00A5472C"/>
    <w:rsid w:val="00A66209"/>
    <w:rsid w:val="00A7692C"/>
    <w:rsid w:val="00AB445B"/>
    <w:rsid w:val="00B315AC"/>
    <w:rsid w:val="00B4736D"/>
    <w:rsid w:val="00B53287"/>
    <w:rsid w:val="00BA3F50"/>
    <w:rsid w:val="00BB06F3"/>
    <w:rsid w:val="00BC5D38"/>
    <w:rsid w:val="00BF629A"/>
    <w:rsid w:val="00C24AFF"/>
    <w:rsid w:val="00C469BC"/>
    <w:rsid w:val="00C52182"/>
    <w:rsid w:val="00C53A8A"/>
    <w:rsid w:val="00CA746E"/>
    <w:rsid w:val="00CB52A4"/>
    <w:rsid w:val="00CC1A15"/>
    <w:rsid w:val="00D0797D"/>
    <w:rsid w:val="00D426ED"/>
    <w:rsid w:val="00DB27FA"/>
    <w:rsid w:val="00DD4BC7"/>
    <w:rsid w:val="00DF51BD"/>
    <w:rsid w:val="00DF5550"/>
    <w:rsid w:val="00E17886"/>
    <w:rsid w:val="00E20DAE"/>
    <w:rsid w:val="00E54FF5"/>
    <w:rsid w:val="00E630E2"/>
    <w:rsid w:val="00E94D85"/>
    <w:rsid w:val="00EB4CD8"/>
    <w:rsid w:val="00F10B8B"/>
    <w:rsid w:val="00F46492"/>
    <w:rsid w:val="00F902C7"/>
    <w:rsid w:val="00FB3183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E1C53"/>
  <w15:chartTrackingRefBased/>
  <w15:docId w15:val="{6E52DD53-C49C-734A-A672-737C2E6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hals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101</cp:revision>
  <dcterms:created xsi:type="dcterms:W3CDTF">2022-02-07T15:18:00Z</dcterms:created>
  <dcterms:modified xsi:type="dcterms:W3CDTF">2022-02-13T18:57:00Z</dcterms:modified>
</cp:coreProperties>
</file>