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EFEF08" w14:textId="1B1F94BD" w:rsidR="008D626B" w:rsidRDefault="00C444A2" w:rsidP="00725C14">
      <w:pPr>
        <w:spacing w:before="84"/>
        <w:ind w:right="537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DA12962" wp14:editId="369F285E">
                <wp:simplePos x="0" y="0"/>
                <wp:positionH relativeFrom="margin">
                  <wp:posOffset>154305</wp:posOffset>
                </wp:positionH>
                <wp:positionV relativeFrom="line">
                  <wp:posOffset>1725930</wp:posOffset>
                </wp:positionV>
                <wp:extent cx="6505575" cy="2047875"/>
                <wp:effectExtent l="0" t="0" r="28575" b="28575"/>
                <wp:wrapTopAndBottom/>
                <wp:docPr id="1073741826" name="Rectangle: Rounded Corners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047875"/>
                        </a:xfrm>
                        <a:prstGeom prst="roundRect">
                          <a:avLst>
                            <a:gd name="adj" fmla="val 13510"/>
                          </a:avLst>
                        </a:prstGeom>
                        <a:solidFill>
                          <a:schemeClr val="accent5">
                            <a:hueOff val="-82419"/>
                            <a:satOff val="-9513"/>
                            <a:lumOff val="-16343"/>
                          </a:schemeClr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E2E6855" w14:textId="77777777" w:rsidR="00C444A2" w:rsidRPr="00C444A2" w:rsidRDefault="00C444A2" w:rsidP="00882C4B">
                            <w:pPr>
                              <w:pStyle w:val="Body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EFEFE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444A2">
                              <w:rPr>
                                <w:rFonts w:ascii="Verdana" w:hAnsi="Verdana"/>
                                <w:b/>
                                <w:bCs/>
                                <w:color w:val="FEFEFE"/>
                                <w:sz w:val="32"/>
                                <w:szCs w:val="32"/>
                                <w:lang w:val="en-US"/>
                              </w:rPr>
                              <w:t>KCTTA Presents</w:t>
                            </w:r>
                          </w:p>
                          <w:p w14:paraId="5A2F9CB0" w14:textId="14304175" w:rsidR="00882C4B" w:rsidRPr="00C444A2" w:rsidRDefault="00882C4B" w:rsidP="00882C4B">
                            <w:pPr>
                              <w:pStyle w:val="Body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EFEFE"/>
                                <w:sz w:val="32"/>
                                <w:szCs w:val="32"/>
                              </w:rPr>
                            </w:pPr>
                            <w:r w:rsidRPr="00C444A2">
                              <w:rPr>
                                <w:rFonts w:ascii="Verdana" w:hAnsi="Verdana"/>
                                <w:b/>
                                <w:bCs/>
                                <w:color w:val="FEFEFE"/>
                                <w:sz w:val="32"/>
                                <w:szCs w:val="32"/>
                                <w:lang w:val="en-US"/>
                              </w:rPr>
                              <w:t>KENT CLOSED</w:t>
                            </w:r>
                            <w:r w:rsidR="00937D9A">
                              <w:rPr>
                                <w:rFonts w:ascii="Verdana" w:hAnsi="Verdana"/>
                                <w:b/>
                                <w:bCs/>
                                <w:color w:val="FEFEFE"/>
                                <w:sz w:val="32"/>
                                <w:szCs w:val="32"/>
                                <w:lang w:val="en-US"/>
                              </w:rPr>
                              <w:t xml:space="preserve"> TABLE TENNIS CHAMPIONSHIPS</w:t>
                            </w:r>
                            <w:r w:rsidRPr="00C444A2">
                              <w:rPr>
                                <w:rFonts w:ascii="Verdana" w:hAnsi="Verdana"/>
                                <w:b/>
                                <w:bCs/>
                                <w:color w:val="FEFEFE"/>
                                <w:sz w:val="32"/>
                                <w:szCs w:val="32"/>
                                <w:lang w:val="en-US"/>
                              </w:rPr>
                              <w:t xml:space="preserve"> TOURNAMENT</w:t>
                            </w:r>
                          </w:p>
                          <w:p w14:paraId="15A8AC11" w14:textId="77777777" w:rsidR="00882C4B" w:rsidRPr="00C444A2" w:rsidRDefault="00882C4B" w:rsidP="00882C4B">
                            <w:pPr>
                              <w:pStyle w:val="Body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EFEFE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444A2">
                              <w:rPr>
                                <w:rFonts w:ascii="Verdana" w:hAnsi="Verdana"/>
                                <w:b/>
                                <w:bCs/>
                                <w:color w:val="FEFEFE"/>
                                <w:sz w:val="32"/>
                                <w:szCs w:val="32"/>
                                <w:lang w:val="en-US"/>
                              </w:rPr>
                              <w:t>SATURDAY 27</w:t>
                            </w:r>
                            <w:r w:rsidRPr="00C444A2">
                              <w:rPr>
                                <w:rFonts w:ascii="Verdana" w:hAnsi="Verdana"/>
                                <w:b/>
                                <w:bCs/>
                                <w:color w:val="FEFEFE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C444A2">
                              <w:rPr>
                                <w:rFonts w:ascii="Verdana" w:hAnsi="Verdana"/>
                                <w:b/>
                                <w:bCs/>
                                <w:color w:val="FEFEFE"/>
                                <w:sz w:val="32"/>
                                <w:szCs w:val="32"/>
                                <w:lang w:val="en-US"/>
                              </w:rPr>
                              <w:t xml:space="preserve"> April 2019 – Seniors &amp; Veterans</w:t>
                            </w:r>
                          </w:p>
                          <w:p w14:paraId="25062E1D" w14:textId="077886B8" w:rsidR="00882C4B" w:rsidRPr="00C444A2" w:rsidRDefault="00882C4B" w:rsidP="00882C4B">
                            <w:pPr>
                              <w:pStyle w:val="Body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EFEFE"/>
                                <w:sz w:val="32"/>
                                <w:szCs w:val="32"/>
                              </w:rPr>
                            </w:pPr>
                            <w:r w:rsidRPr="00C444A2">
                              <w:rPr>
                                <w:rFonts w:ascii="Verdana" w:hAnsi="Verdana"/>
                                <w:b/>
                                <w:bCs/>
                                <w:color w:val="FEFEFE"/>
                                <w:sz w:val="32"/>
                                <w:szCs w:val="32"/>
                                <w:lang w:val="en-US"/>
                              </w:rPr>
                              <w:t>SUNDAY 28</w:t>
                            </w:r>
                            <w:r w:rsidRPr="00C444A2">
                              <w:rPr>
                                <w:rFonts w:ascii="Verdana" w:hAnsi="Verdana"/>
                                <w:b/>
                                <w:bCs/>
                                <w:color w:val="FEFEFE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C444A2">
                              <w:rPr>
                                <w:rFonts w:ascii="Verdana" w:hAnsi="Verdana"/>
                                <w:b/>
                                <w:bCs/>
                                <w:color w:val="FEFEFE"/>
                                <w:sz w:val="32"/>
                                <w:szCs w:val="32"/>
                                <w:lang w:val="en-US"/>
                              </w:rPr>
                              <w:t xml:space="preserve"> April 2019 – Cadets &amp; Juniors</w:t>
                            </w:r>
                          </w:p>
                          <w:p w14:paraId="671B2B15" w14:textId="211090A9" w:rsidR="00882C4B" w:rsidRPr="00C444A2" w:rsidRDefault="00C444A2" w:rsidP="00882C4B">
                            <w:pPr>
                              <w:pStyle w:val="Body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  <w:r w:rsidRPr="00C444A2"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  <w:t>at</w:t>
                            </w:r>
                          </w:p>
                          <w:p w14:paraId="7923CD66" w14:textId="1E09995F" w:rsidR="00882C4B" w:rsidRPr="00C444A2" w:rsidRDefault="00882C4B" w:rsidP="00882C4B">
                            <w:pPr>
                              <w:pStyle w:val="Body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  <w:r w:rsidRPr="00C444A2">
                              <w:rPr>
                                <w:rFonts w:ascii="Verdana" w:hAnsi="Verdana"/>
                                <w:sz w:val="28"/>
                                <w:szCs w:val="28"/>
                                <w:lang w:val="en-US"/>
                              </w:rPr>
                              <w:t>Christchurch Univ</w:t>
                            </w:r>
                            <w:r w:rsidR="006945AB">
                              <w:rPr>
                                <w:rFonts w:ascii="Verdana" w:hAnsi="Verdana"/>
                                <w:sz w:val="28"/>
                                <w:szCs w:val="28"/>
                                <w:lang w:val="en-US"/>
                              </w:rPr>
                              <w:t>ersity Sports Centre, Canterbury, Kent</w:t>
                            </w:r>
                            <w:r w:rsidRPr="00C444A2">
                              <w:rPr>
                                <w:rFonts w:ascii="Verdana" w:hAnsi="Verdan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76DE9">
                              <w:rPr>
                                <w:rFonts w:ascii="Verdana" w:hAnsi="Verdana"/>
                                <w:sz w:val="28"/>
                                <w:szCs w:val="28"/>
                                <w:lang w:val="en-US"/>
                              </w:rPr>
                              <w:t>CT1 1XS</w:t>
                            </w:r>
                          </w:p>
                          <w:p w14:paraId="6D8BAB1A" w14:textId="11C7D3F2" w:rsidR="00882C4B" w:rsidRPr="00614DFF" w:rsidRDefault="00882C4B" w:rsidP="00882C4B">
                            <w:pPr>
                              <w:pStyle w:val="Body"/>
                              <w:jc w:val="center"/>
                              <w:rPr>
                                <w:rFonts w:ascii="Copperplate" w:eastAsia="Copperplate" w:hAnsi="Copperplate" w:cs="Copperplate"/>
                                <w:sz w:val="28"/>
                                <w:szCs w:val="28"/>
                              </w:rPr>
                            </w:pPr>
                            <w:r w:rsidRPr="00614DFF">
                              <w:rPr>
                                <w:rFonts w:ascii="Copperplate" w:hAnsi="Copperplate"/>
                                <w:sz w:val="28"/>
                                <w:szCs w:val="28"/>
                                <w:lang w:val="en-US"/>
                              </w:rPr>
                              <w:t xml:space="preserve">(location </w:t>
                            </w:r>
                            <w:r w:rsidR="00C444A2" w:rsidRPr="00614DFF">
                              <w:rPr>
                                <w:rFonts w:ascii="Copperplate" w:hAnsi="Copperplate"/>
                                <w:sz w:val="28"/>
                                <w:szCs w:val="28"/>
                                <w:lang w:val="en-US"/>
                              </w:rPr>
                              <w:t>?????????</w:t>
                            </w:r>
                            <w:r w:rsidRPr="00614DFF">
                              <w:rPr>
                                <w:rFonts w:ascii="Copperplate" w:hAnsi="Copperplate"/>
                                <w:sz w:val="28"/>
                                <w:szCs w:val="28"/>
                                <w:lang w:val="en-US"/>
                              </w:rPr>
                              <w:t xml:space="preserve"> car parking available)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oundrect w14:anchorId="1DA12962" id="Rectangle: Rounded Corners 1073741826" o:spid="_x0000_s1026" style="position:absolute;left:0;text-align:left;margin-left:12.15pt;margin-top:135.9pt;width:512.25pt;height:161.2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middle" arcsize="8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" fillcolor="#4bacc6 [3208]" strokeweight="2pt">
                <v:stroke miterlimit="4" joinstyle="miter"/>
                <v:textbox inset="8pt,8pt,8pt,8pt">
                  <w:txbxContent>
                    <w:p w14:paraId="7E2E6855" w14:textId="77777777" w:rsidR="00C444A2" w:rsidRPr="00C444A2" w:rsidRDefault="00C444A2" w:rsidP="00882C4B">
                      <w:pPr>
                        <w:pStyle w:val="Body"/>
                        <w:jc w:val="center"/>
                        <w:rPr>
                          <w:rFonts w:ascii="Verdana" w:hAnsi="Verdana"/>
                          <w:b/>
                          <w:bCs/>
                          <w:color w:val="FEFEFE"/>
                          <w:sz w:val="32"/>
                          <w:szCs w:val="32"/>
                          <w:lang w:val="en-US"/>
                        </w:rPr>
                      </w:pPr>
                      <w:r w:rsidRPr="00C444A2">
                        <w:rPr>
                          <w:rFonts w:ascii="Verdana" w:hAnsi="Verdana"/>
                          <w:b/>
                          <w:bCs/>
                          <w:color w:val="FEFEFE"/>
                          <w:sz w:val="32"/>
                          <w:szCs w:val="32"/>
                          <w:lang w:val="en-US"/>
                        </w:rPr>
                        <w:t>KCTTA Presents</w:t>
                      </w:r>
                    </w:p>
                    <w:p w14:paraId="5A2F9CB0" w14:textId="14304175" w:rsidR="00882C4B" w:rsidRPr="00C444A2" w:rsidRDefault="00882C4B" w:rsidP="00882C4B">
                      <w:pPr>
                        <w:pStyle w:val="Body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color w:val="FEFEFE"/>
                          <w:sz w:val="32"/>
                          <w:szCs w:val="32"/>
                        </w:rPr>
                      </w:pPr>
                      <w:r w:rsidRPr="00C444A2">
                        <w:rPr>
                          <w:rFonts w:ascii="Verdana" w:hAnsi="Verdana"/>
                          <w:b/>
                          <w:bCs/>
                          <w:color w:val="FEFEFE"/>
                          <w:sz w:val="32"/>
                          <w:szCs w:val="32"/>
                          <w:lang w:val="en-US"/>
                        </w:rPr>
                        <w:t>KENT CLOSED</w:t>
                      </w:r>
                      <w:r w:rsidR="00937D9A">
                        <w:rPr>
                          <w:rFonts w:ascii="Verdana" w:hAnsi="Verdana"/>
                          <w:b/>
                          <w:bCs/>
                          <w:color w:val="FEFEFE"/>
                          <w:sz w:val="32"/>
                          <w:szCs w:val="32"/>
                          <w:lang w:val="en-US"/>
                        </w:rPr>
                        <w:t xml:space="preserve"> TABLE TENNIS CHAMPIONSHIPS</w:t>
                      </w:r>
                      <w:r w:rsidRPr="00C444A2">
                        <w:rPr>
                          <w:rFonts w:ascii="Verdana" w:hAnsi="Verdana"/>
                          <w:b/>
                          <w:bCs/>
                          <w:color w:val="FEFEFE"/>
                          <w:sz w:val="32"/>
                          <w:szCs w:val="32"/>
                          <w:lang w:val="en-US"/>
                        </w:rPr>
                        <w:t xml:space="preserve"> TOURNAMENT</w:t>
                      </w:r>
                    </w:p>
                    <w:p w14:paraId="15A8AC11" w14:textId="77777777" w:rsidR="00882C4B" w:rsidRPr="00C444A2" w:rsidRDefault="00882C4B" w:rsidP="00882C4B">
                      <w:pPr>
                        <w:pStyle w:val="Body"/>
                        <w:jc w:val="center"/>
                        <w:rPr>
                          <w:rFonts w:ascii="Verdana" w:hAnsi="Verdana"/>
                          <w:b/>
                          <w:bCs/>
                          <w:color w:val="FEFEFE"/>
                          <w:sz w:val="32"/>
                          <w:szCs w:val="32"/>
                          <w:lang w:val="en-US"/>
                        </w:rPr>
                      </w:pPr>
                      <w:r w:rsidRPr="00C444A2">
                        <w:rPr>
                          <w:rFonts w:ascii="Verdana" w:hAnsi="Verdana"/>
                          <w:b/>
                          <w:bCs/>
                          <w:color w:val="FEFEFE"/>
                          <w:sz w:val="32"/>
                          <w:szCs w:val="32"/>
                          <w:lang w:val="en-US"/>
                        </w:rPr>
                        <w:t>SATURDAY 27</w:t>
                      </w:r>
                      <w:r w:rsidRPr="00C444A2">
                        <w:rPr>
                          <w:rFonts w:ascii="Verdana" w:hAnsi="Verdana"/>
                          <w:b/>
                          <w:bCs/>
                          <w:color w:val="FEFEFE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Pr="00C444A2">
                        <w:rPr>
                          <w:rFonts w:ascii="Verdana" w:hAnsi="Verdana"/>
                          <w:b/>
                          <w:bCs/>
                          <w:color w:val="FEFEFE"/>
                          <w:sz w:val="32"/>
                          <w:szCs w:val="32"/>
                          <w:lang w:val="en-US"/>
                        </w:rPr>
                        <w:t xml:space="preserve"> April 2019 – Seniors &amp; Veterans</w:t>
                      </w:r>
                    </w:p>
                    <w:p w14:paraId="25062E1D" w14:textId="077886B8" w:rsidR="00882C4B" w:rsidRPr="00C444A2" w:rsidRDefault="00882C4B" w:rsidP="00882C4B">
                      <w:pPr>
                        <w:pStyle w:val="Body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color w:val="FEFEFE"/>
                          <w:sz w:val="32"/>
                          <w:szCs w:val="32"/>
                        </w:rPr>
                      </w:pPr>
                      <w:r w:rsidRPr="00C444A2">
                        <w:rPr>
                          <w:rFonts w:ascii="Verdana" w:hAnsi="Verdana"/>
                          <w:b/>
                          <w:bCs/>
                          <w:color w:val="FEFEFE"/>
                          <w:sz w:val="32"/>
                          <w:szCs w:val="32"/>
                          <w:lang w:val="en-US"/>
                        </w:rPr>
                        <w:t>SUNDAY 28</w:t>
                      </w:r>
                      <w:r w:rsidRPr="00C444A2">
                        <w:rPr>
                          <w:rFonts w:ascii="Verdana" w:hAnsi="Verdana"/>
                          <w:b/>
                          <w:bCs/>
                          <w:color w:val="FEFEFE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Pr="00C444A2">
                        <w:rPr>
                          <w:rFonts w:ascii="Verdana" w:hAnsi="Verdana"/>
                          <w:b/>
                          <w:bCs/>
                          <w:color w:val="FEFEFE"/>
                          <w:sz w:val="32"/>
                          <w:szCs w:val="32"/>
                          <w:lang w:val="en-US"/>
                        </w:rPr>
                        <w:t xml:space="preserve"> April 2019 – Cadets &amp; Juniors</w:t>
                      </w:r>
                    </w:p>
                    <w:p w14:paraId="671B2B15" w14:textId="211090A9" w:rsidR="00882C4B" w:rsidRPr="00C444A2" w:rsidRDefault="00C444A2" w:rsidP="00882C4B">
                      <w:pPr>
                        <w:pStyle w:val="Body"/>
                        <w:jc w:val="center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  <w:r w:rsidRPr="00C444A2"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  <w:t>at</w:t>
                      </w:r>
                    </w:p>
                    <w:p w14:paraId="7923CD66" w14:textId="1E09995F" w:rsidR="00882C4B" w:rsidRPr="00C444A2" w:rsidRDefault="00882C4B" w:rsidP="00882C4B">
                      <w:pPr>
                        <w:pStyle w:val="Body"/>
                        <w:jc w:val="center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  <w:r w:rsidRPr="00C444A2">
                        <w:rPr>
                          <w:rFonts w:ascii="Verdana" w:hAnsi="Verdana"/>
                          <w:sz w:val="28"/>
                          <w:szCs w:val="28"/>
                          <w:lang w:val="en-US"/>
                        </w:rPr>
                        <w:t>Christchurch Univ</w:t>
                      </w:r>
                      <w:r w:rsidR="006945AB">
                        <w:rPr>
                          <w:rFonts w:ascii="Verdana" w:hAnsi="Verdana"/>
                          <w:sz w:val="28"/>
                          <w:szCs w:val="28"/>
                          <w:lang w:val="en-US"/>
                        </w:rPr>
                        <w:t>ersity Sports Centre, Canterbury, Kent</w:t>
                      </w:r>
                      <w:r w:rsidRPr="00C444A2">
                        <w:rPr>
                          <w:rFonts w:ascii="Verdana" w:hAnsi="Verdan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476DE9">
                        <w:rPr>
                          <w:rFonts w:ascii="Verdana" w:hAnsi="Verdana"/>
                          <w:sz w:val="28"/>
                          <w:szCs w:val="28"/>
                          <w:lang w:val="en-US"/>
                        </w:rPr>
                        <w:t>CT1 1XS</w:t>
                      </w:r>
                    </w:p>
                    <w:p w14:paraId="6D8BAB1A" w14:textId="11C7D3F2" w:rsidR="00882C4B" w:rsidRPr="00614DFF" w:rsidRDefault="00882C4B" w:rsidP="00882C4B">
                      <w:pPr>
                        <w:pStyle w:val="Body"/>
                        <w:jc w:val="center"/>
                        <w:rPr>
                          <w:rFonts w:ascii="Copperplate" w:eastAsia="Copperplate" w:hAnsi="Copperplate" w:cs="Copperplate"/>
                          <w:sz w:val="28"/>
                          <w:szCs w:val="28"/>
                        </w:rPr>
                      </w:pPr>
                      <w:r w:rsidRPr="00614DFF">
                        <w:rPr>
                          <w:rFonts w:ascii="Copperplate" w:hAnsi="Copperplate"/>
                          <w:sz w:val="28"/>
                          <w:szCs w:val="28"/>
                          <w:lang w:val="en-US"/>
                        </w:rPr>
                        <w:t xml:space="preserve">(location </w:t>
                      </w:r>
                      <w:r w:rsidR="00C444A2" w:rsidRPr="00614DFF">
                        <w:rPr>
                          <w:rFonts w:ascii="Copperplate" w:hAnsi="Copperplate"/>
                          <w:sz w:val="28"/>
                          <w:szCs w:val="28"/>
                          <w:lang w:val="en-US"/>
                        </w:rPr>
                        <w:t>?????????</w:t>
                      </w:r>
                      <w:r w:rsidRPr="00614DFF">
                        <w:rPr>
                          <w:rFonts w:ascii="Copperplate" w:hAnsi="Copperplate"/>
                          <w:sz w:val="28"/>
                          <w:szCs w:val="28"/>
                          <w:lang w:val="en-US"/>
                        </w:rPr>
                        <w:t xml:space="preserve"> car parking available)</w:t>
                      </w:r>
                    </w:p>
                  </w:txbxContent>
                </v:textbox>
                <w10:wrap type="topAndBottom" anchorx="margin" anchory="line"/>
              </v:roundrect>
            </w:pict>
          </mc:Fallback>
        </mc:AlternateContent>
      </w:r>
      <w:r w:rsidR="00882C4B">
        <w:rPr>
          <w:noProof/>
        </w:rPr>
        <w:drawing>
          <wp:inline distT="0" distB="0" distL="0" distR="0" wp14:anchorId="71AF386B" wp14:editId="6A144F63">
            <wp:extent cx="1030605" cy="1422400"/>
            <wp:effectExtent l="19050" t="19050" r="17145" b="25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422400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915474A" w14:textId="7CC18D0A" w:rsidR="00C444A2" w:rsidRPr="008F0392" w:rsidRDefault="00C444A2" w:rsidP="00C444A2">
      <w:pPr>
        <w:spacing w:line="246" w:lineRule="auto"/>
        <w:ind w:left="426" w:right="737" w:firstLine="356"/>
        <w:jc w:val="center"/>
        <w:rPr>
          <w:rFonts w:ascii="Arial" w:hAnsi="Arial" w:cs="Arial"/>
          <w:spacing w:val="-1"/>
          <w:szCs w:val="24"/>
        </w:rPr>
      </w:pPr>
      <w:r w:rsidRPr="008F0392">
        <w:rPr>
          <w:rFonts w:ascii="Arial" w:hAnsi="Arial" w:cs="Arial"/>
          <w:b/>
          <w:szCs w:val="24"/>
        </w:rPr>
        <w:t>Tournament</w:t>
      </w:r>
      <w:r>
        <w:rPr>
          <w:rFonts w:ascii="Arial" w:hAnsi="Arial" w:cs="Arial"/>
          <w:b/>
          <w:szCs w:val="24"/>
        </w:rPr>
        <w:t xml:space="preserve"> organiser</w:t>
      </w:r>
      <w:r w:rsidR="004335F7">
        <w:rPr>
          <w:rFonts w:ascii="Arial" w:hAnsi="Arial" w:cs="Arial"/>
          <w:b/>
          <w:szCs w:val="24"/>
        </w:rPr>
        <w:t>s</w:t>
      </w:r>
      <w:r w:rsidRPr="008F0392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Phil Cox and Mark Romano</w:t>
      </w:r>
    </w:p>
    <w:p w14:paraId="405CCE74" w14:textId="12777561" w:rsidR="00C444A2" w:rsidRPr="008F0392" w:rsidRDefault="00C444A2" w:rsidP="00C444A2">
      <w:pPr>
        <w:spacing w:line="246" w:lineRule="auto"/>
        <w:ind w:right="737" w:firstLine="356"/>
        <w:jc w:val="center"/>
        <w:rPr>
          <w:szCs w:val="24"/>
        </w:rPr>
      </w:pPr>
      <w:r w:rsidRPr="008F0392">
        <w:rPr>
          <w:rFonts w:ascii="Arial" w:hAnsi="Arial" w:cs="Arial"/>
          <w:spacing w:val="-1"/>
          <w:szCs w:val="24"/>
        </w:rPr>
        <w:t xml:space="preserve"> (</w:t>
      </w:r>
      <w:hyperlink r:id="rId10" w:history="1">
        <w:r w:rsidRPr="00094CB2">
          <w:rPr>
            <w:rStyle w:val="Hyperlink"/>
            <w:rFonts w:ascii="Arial" w:hAnsi="Arial" w:cs="Arial"/>
            <w:spacing w:val="-1"/>
            <w:szCs w:val="24"/>
          </w:rPr>
          <w:t>pcox21@live.co.uk</w:t>
        </w:r>
      </w:hyperlink>
      <w:r>
        <w:rPr>
          <w:rFonts w:ascii="Arial" w:hAnsi="Arial" w:cs="Arial"/>
          <w:spacing w:val="-1"/>
          <w:szCs w:val="24"/>
        </w:rPr>
        <w:t xml:space="preserve"> and </w:t>
      </w:r>
      <w:hyperlink r:id="rId11" w:history="1">
        <w:r w:rsidRPr="00094CB2">
          <w:rPr>
            <w:rStyle w:val="Hyperlink"/>
            <w:rFonts w:ascii="Arial" w:hAnsi="Arial" w:cs="Arial"/>
            <w:spacing w:val="-1"/>
            <w:szCs w:val="24"/>
          </w:rPr>
          <w:t>markttromano@gmail.com</w:t>
        </w:r>
      </w:hyperlink>
      <w:r>
        <w:rPr>
          <w:rFonts w:ascii="Arial" w:hAnsi="Arial" w:cs="Arial"/>
          <w:spacing w:val="-1"/>
          <w:szCs w:val="24"/>
        </w:rPr>
        <w:t xml:space="preserve"> </w:t>
      </w:r>
      <w:r w:rsidRPr="008F0392">
        <w:rPr>
          <w:rFonts w:ascii="Arial" w:hAnsi="Arial" w:cs="Arial"/>
          <w:spacing w:val="-1"/>
          <w:szCs w:val="24"/>
        </w:rPr>
        <w:t>)</w:t>
      </w:r>
    </w:p>
    <w:p w14:paraId="4369199F" w14:textId="1AFDB840" w:rsidR="00C444A2" w:rsidRPr="008F0392" w:rsidRDefault="00C444A2" w:rsidP="00C444A2">
      <w:pPr>
        <w:tabs>
          <w:tab w:val="left" w:pos="9565"/>
        </w:tabs>
        <w:ind w:right="737"/>
        <w:rPr>
          <w:rFonts w:ascii="Arial" w:hAnsi="Arial" w:cs="Arial"/>
          <w:szCs w:val="24"/>
        </w:rPr>
      </w:pPr>
    </w:p>
    <w:p w14:paraId="3208CEAA" w14:textId="77777777" w:rsidR="00C444A2" w:rsidRDefault="00C444A2" w:rsidP="00C444A2">
      <w:pPr>
        <w:tabs>
          <w:tab w:val="left" w:pos="9565"/>
        </w:tabs>
        <w:ind w:right="737"/>
        <w:jc w:val="center"/>
        <w:rPr>
          <w:rFonts w:ascii="Arial" w:hAnsi="Arial" w:cs="Arial"/>
          <w:b/>
          <w:szCs w:val="24"/>
          <w:u w:val="single"/>
        </w:rPr>
      </w:pPr>
      <w:r w:rsidRPr="008F0392">
        <w:rPr>
          <w:rFonts w:ascii="Arial" w:hAnsi="Arial" w:cs="Arial"/>
          <w:b/>
          <w:szCs w:val="24"/>
          <w:u w:val="single"/>
        </w:rPr>
        <w:t>Tournament Equipment</w:t>
      </w:r>
      <w:r>
        <w:rPr>
          <w:rFonts w:ascii="Arial" w:hAnsi="Arial" w:cs="Arial"/>
          <w:b/>
          <w:szCs w:val="24"/>
          <w:u w:val="single"/>
        </w:rPr>
        <w:t xml:space="preserve"> </w:t>
      </w:r>
    </w:p>
    <w:p w14:paraId="16ED2ACC" w14:textId="77777777" w:rsidR="00C444A2" w:rsidRPr="0006526F" w:rsidRDefault="00C444A2" w:rsidP="00C444A2">
      <w:pPr>
        <w:tabs>
          <w:tab w:val="left" w:pos="9565"/>
        </w:tabs>
        <w:ind w:right="737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i/>
          <w:szCs w:val="24"/>
          <w:u w:val="single"/>
        </w:rPr>
        <w:t xml:space="preserve">supplied </w:t>
      </w:r>
      <w:r w:rsidRPr="0006526F">
        <w:rPr>
          <w:rFonts w:ascii="Arial" w:hAnsi="Arial" w:cs="Arial"/>
          <w:i/>
          <w:szCs w:val="24"/>
          <w:u w:val="single"/>
        </w:rPr>
        <w:t xml:space="preserve">by </w:t>
      </w:r>
      <w:r>
        <w:rPr>
          <w:rFonts w:ascii="Arial" w:hAnsi="Arial" w:cs="Arial"/>
          <w:i/>
          <w:szCs w:val="24"/>
          <w:u w:val="single"/>
        </w:rPr>
        <w:t>Bribar- http://www.bribartt.co.uk</w:t>
      </w:r>
    </w:p>
    <w:p w14:paraId="6DDAE3CE" w14:textId="021BA15E" w:rsidR="00937D9A" w:rsidRDefault="00C444A2" w:rsidP="00C444A2">
      <w:pPr>
        <w:tabs>
          <w:tab w:val="left" w:pos="9565"/>
        </w:tabs>
        <w:ind w:right="737"/>
        <w:jc w:val="center"/>
        <w:rPr>
          <w:rFonts w:ascii="Arial" w:hAnsi="Arial" w:cs="Arial"/>
          <w:szCs w:val="24"/>
        </w:rPr>
      </w:pPr>
      <w:r w:rsidRPr="006B6F23">
        <w:rPr>
          <w:rFonts w:ascii="Arial" w:hAnsi="Arial" w:cs="Arial"/>
          <w:b/>
          <w:szCs w:val="24"/>
        </w:rPr>
        <w:t>Tables</w:t>
      </w:r>
      <w:r w:rsidRPr="006B6F23">
        <w:rPr>
          <w:rFonts w:ascii="Arial" w:hAnsi="Arial" w:cs="Arial"/>
          <w:szCs w:val="24"/>
        </w:rPr>
        <w:t xml:space="preserve">:  </w:t>
      </w:r>
      <w:r>
        <w:rPr>
          <w:rFonts w:ascii="Arial" w:hAnsi="Arial" w:cs="Arial"/>
          <w:szCs w:val="24"/>
        </w:rPr>
        <w:t>JOOLA 2000s</w:t>
      </w:r>
      <w:r w:rsidR="00D743A5">
        <w:rPr>
          <w:rFonts w:ascii="Arial" w:hAnsi="Arial" w:cs="Arial"/>
          <w:szCs w:val="24"/>
        </w:rPr>
        <w:t xml:space="preserve"> and </w:t>
      </w:r>
      <w:r w:rsidR="00937D9A" w:rsidRPr="00937D9A">
        <w:rPr>
          <w:rFonts w:ascii="Arial" w:hAnsi="Arial" w:cs="Arial"/>
          <w:b/>
          <w:szCs w:val="24"/>
        </w:rPr>
        <w:t>Balls</w:t>
      </w:r>
      <w:r w:rsidR="00937D9A">
        <w:rPr>
          <w:rFonts w:ascii="Arial" w:hAnsi="Arial" w:cs="Arial"/>
          <w:szCs w:val="24"/>
        </w:rPr>
        <w:t xml:space="preserve">: </w:t>
      </w:r>
      <w:r w:rsidR="00937D9A" w:rsidRPr="00937D9A">
        <w:rPr>
          <w:rFonts w:ascii="Arial" w:hAnsi="Arial" w:cs="Arial"/>
          <w:szCs w:val="24"/>
        </w:rPr>
        <w:t>XUSHAOFA</w:t>
      </w:r>
      <w:r w:rsidR="006945AB">
        <w:rPr>
          <w:rFonts w:ascii="Arial" w:hAnsi="Arial" w:cs="Arial"/>
          <w:szCs w:val="24"/>
        </w:rPr>
        <w:t xml:space="preserve"> </w:t>
      </w:r>
      <w:r w:rsidR="006945AB" w:rsidRPr="006945AB">
        <w:rPr>
          <w:rFonts w:ascii="Arial" w:hAnsi="Arial" w:cs="Arial"/>
          <w:szCs w:val="24"/>
        </w:rPr>
        <w:t>40+</w:t>
      </w:r>
    </w:p>
    <w:p w14:paraId="761EFFA2" w14:textId="42392864" w:rsidR="004C7FBC" w:rsidRDefault="004C7FBC" w:rsidP="006945AB">
      <w:pPr>
        <w:tabs>
          <w:tab w:val="left" w:pos="9565"/>
        </w:tabs>
        <w:ind w:right="737"/>
        <w:rPr>
          <w:rFonts w:ascii="Arial" w:hAnsi="Arial" w:cs="Arial"/>
          <w:szCs w:val="24"/>
        </w:rPr>
      </w:pPr>
    </w:p>
    <w:p w14:paraId="258A621F" w14:textId="6F14CD5C" w:rsidR="00C444A2" w:rsidRDefault="00C444A2" w:rsidP="00C444A2">
      <w:pPr>
        <w:tabs>
          <w:tab w:val="left" w:pos="9565"/>
        </w:tabs>
        <w:ind w:right="737"/>
        <w:jc w:val="center"/>
        <w:rPr>
          <w:rFonts w:ascii="Arial" w:hAnsi="Arial" w:cs="Arial"/>
          <w:b/>
          <w:spacing w:val="2"/>
          <w:sz w:val="32"/>
        </w:rPr>
      </w:pPr>
      <w:r>
        <w:rPr>
          <w:rFonts w:ascii="Arial" w:hAnsi="Arial" w:cs="Arial"/>
          <w:b/>
          <w:spacing w:val="2"/>
          <w:sz w:val="32"/>
        </w:rPr>
        <w:t xml:space="preserve">Closing date for entries: </w:t>
      </w:r>
      <w:r w:rsidR="003D1EEE">
        <w:rPr>
          <w:rFonts w:ascii="Arial" w:hAnsi="Arial" w:cs="Arial"/>
          <w:b/>
          <w:spacing w:val="2"/>
          <w:sz w:val="32"/>
        </w:rPr>
        <w:t xml:space="preserve">Thursday </w:t>
      </w:r>
      <w:r w:rsidR="002D4103">
        <w:rPr>
          <w:rFonts w:ascii="Arial" w:hAnsi="Arial" w:cs="Arial"/>
          <w:b/>
          <w:color w:val="000000"/>
          <w:spacing w:val="2"/>
          <w:sz w:val="32"/>
        </w:rPr>
        <w:t>April 1</w:t>
      </w:r>
      <w:r w:rsidR="003D1EEE">
        <w:rPr>
          <w:rFonts w:ascii="Arial" w:hAnsi="Arial" w:cs="Arial"/>
          <w:b/>
          <w:color w:val="000000"/>
          <w:spacing w:val="2"/>
          <w:sz w:val="32"/>
        </w:rPr>
        <w:t>8</w:t>
      </w:r>
      <w:r w:rsidR="002D4103" w:rsidRPr="002D4103">
        <w:rPr>
          <w:rFonts w:ascii="Arial" w:hAnsi="Arial" w:cs="Arial"/>
          <w:b/>
          <w:color w:val="000000"/>
          <w:spacing w:val="2"/>
          <w:sz w:val="32"/>
          <w:vertAlign w:val="superscript"/>
        </w:rPr>
        <w:t>th</w:t>
      </w:r>
      <w:r w:rsidR="002D4103">
        <w:rPr>
          <w:rFonts w:ascii="Arial" w:hAnsi="Arial" w:cs="Arial"/>
          <w:b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b/>
          <w:color w:val="000000"/>
          <w:spacing w:val="2"/>
          <w:sz w:val="32"/>
        </w:rPr>
        <w:t>2019</w:t>
      </w:r>
    </w:p>
    <w:p w14:paraId="48E30578" w14:textId="77777777" w:rsidR="00C444A2" w:rsidRDefault="00C444A2" w:rsidP="00C444A2">
      <w:pPr>
        <w:ind w:right="737"/>
        <w:jc w:val="center"/>
        <w:rPr>
          <w:rFonts w:ascii="Arial" w:hAnsi="Arial" w:cs="Arial"/>
          <w:b/>
          <w:spacing w:val="-2"/>
        </w:rPr>
      </w:pPr>
    </w:p>
    <w:p w14:paraId="1A0114F0" w14:textId="5131C622" w:rsidR="00C444A2" w:rsidRDefault="00C444A2" w:rsidP="00C444A2">
      <w:pPr>
        <w:ind w:right="737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Open to players who </w:t>
      </w:r>
      <w:r w:rsidR="003D1EEE">
        <w:rPr>
          <w:rFonts w:ascii="Arial" w:hAnsi="Arial" w:cs="Arial"/>
          <w:b/>
          <w:spacing w:val="-2"/>
        </w:rPr>
        <w:t>a</w:t>
      </w:r>
      <w:r w:rsidR="004C7FBC">
        <w:rPr>
          <w:rFonts w:ascii="Arial" w:hAnsi="Arial" w:cs="Arial"/>
          <w:b/>
          <w:spacing w:val="-2"/>
        </w:rPr>
        <w:t>re available to play for Kent and support the development of table tennis in the County.</w:t>
      </w:r>
    </w:p>
    <w:p w14:paraId="368CF3FC" w14:textId="77777777" w:rsidR="00C444A2" w:rsidRPr="00A108E2" w:rsidRDefault="00C444A2" w:rsidP="00C444A2">
      <w:pPr>
        <w:ind w:right="737"/>
        <w:jc w:val="center"/>
        <w:rPr>
          <w:rFonts w:ascii="Arial" w:hAnsi="Arial" w:cs="Arial"/>
          <w:i/>
          <w:spacing w:val="-2"/>
          <w:sz w:val="20"/>
        </w:rPr>
      </w:pPr>
    </w:p>
    <w:p w14:paraId="2F0CD097" w14:textId="10981B98" w:rsidR="00C444A2" w:rsidRPr="00CF53FF" w:rsidRDefault="004C7FBC" w:rsidP="003D1EEE">
      <w:pPr>
        <w:ind w:right="737"/>
        <w:rPr>
          <w:rFonts w:ascii="Arial" w:hAnsi="Arial" w:cs="Arial"/>
          <w:i/>
          <w:spacing w:val="-2"/>
          <w:sz w:val="20"/>
        </w:rPr>
      </w:pPr>
      <w:r>
        <w:rPr>
          <w:rFonts w:ascii="Arial" w:hAnsi="Arial" w:cs="Arial"/>
          <w:i/>
          <w:spacing w:val="-2"/>
          <w:sz w:val="20"/>
        </w:rPr>
        <w:t>KCTTA</w:t>
      </w:r>
      <w:r w:rsidR="00C444A2" w:rsidRPr="00A108E2">
        <w:rPr>
          <w:rFonts w:ascii="Arial" w:hAnsi="Arial" w:cs="Arial"/>
          <w:i/>
          <w:spacing w:val="-2"/>
          <w:sz w:val="20"/>
        </w:rPr>
        <w:t xml:space="preserve"> comply with the General Data Protection Regulations (GDPR) and our Data Privacy Policy </w:t>
      </w:r>
      <w:r w:rsidR="006945AB">
        <w:rPr>
          <w:rFonts w:ascii="Arial" w:hAnsi="Arial" w:cs="Arial"/>
          <w:i/>
          <w:spacing w:val="-2"/>
          <w:sz w:val="20"/>
        </w:rPr>
        <w:t xml:space="preserve">can be found on </w:t>
      </w:r>
      <w:hyperlink r:id="rId12" w:history="1">
        <w:r w:rsidR="00654DA0" w:rsidRPr="005A64CF">
          <w:rPr>
            <w:rStyle w:val="Hyperlink"/>
            <w:rFonts w:ascii="Arial" w:hAnsi="Arial" w:cs="Arial"/>
            <w:i/>
            <w:spacing w:val="-2"/>
            <w:sz w:val="20"/>
          </w:rPr>
          <w:t>http://w</w:t>
        </w:r>
        <w:bookmarkStart w:id="0" w:name="_GoBack"/>
        <w:bookmarkEnd w:id="0"/>
        <w:r w:rsidR="00654DA0" w:rsidRPr="005A64CF">
          <w:rPr>
            <w:rStyle w:val="Hyperlink"/>
            <w:rFonts w:ascii="Arial" w:hAnsi="Arial" w:cs="Arial"/>
            <w:i/>
            <w:spacing w:val="-2"/>
            <w:sz w:val="20"/>
          </w:rPr>
          <w:t>ww.KCTTA.org.uk</w:t>
        </w:r>
      </w:hyperlink>
      <w:r w:rsidR="00654DA0">
        <w:rPr>
          <w:rFonts w:ascii="Arial" w:hAnsi="Arial" w:cs="Arial"/>
          <w:i/>
          <w:spacing w:val="-2"/>
          <w:sz w:val="20"/>
        </w:rPr>
        <w:t xml:space="preserve"> and or Facebook webpage</w:t>
      </w:r>
      <w:r w:rsidR="00C444A2" w:rsidRPr="00A108E2">
        <w:rPr>
          <w:rFonts w:ascii="Arial" w:hAnsi="Arial" w:cs="Arial"/>
          <w:i/>
          <w:spacing w:val="-2"/>
          <w:sz w:val="20"/>
        </w:rPr>
        <w:t xml:space="preserve">. </w:t>
      </w:r>
      <w:r w:rsidR="003D1EEE">
        <w:rPr>
          <w:rFonts w:ascii="Arial" w:hAnsi="Arial" w:cs="Arial"/>
          <w:i/>
          <w:spacing w:val="-2"/>
          <w:sz w:val="20"/>
        </w:rPr>
        <w:t xml:space="preserve"> </w:t>
      </w:r>
      <w:r w:rsidR="00C444A2" w:rsidRPr="00A108E2">
        <w:rPr>
          <w:rFonts w:ascii="Arial" w:hAnsi="Arial" w:cs="Arial"/>
          <w:i/>
          <w:spacing w:val="-2"/>
          <w:sz w:val="20"/>
        </w:rPr>
        <w:t xml:space="preserve">By entering </w:t>
      </w:r>
      <w:r w:rsidR="003D1EEE">
        <w:rPr>
          <w:rFonts w:ascii="Arial" w:hAnsi="Arial" w:cs="Arial"/>
          <w:i/>
          <w:spacing w:val="-2"/>
          <w:sz w:val="20"/>
        </w:rPr>
        <w:t xml:space="preserve">this </w:t>
      </w:r>
      <w:r w:rsidR="00C444A2" w:rsidRPr="00A108E2">
        <w:rPr>
          <w:rFonts w:ascii="Arial" w:hAnsi="Arial" w:cs="Arial"/>
          <w:i/>
          <w:spacing w:val="-2"/>
          <w:sz w:val="20"/>
        </w:rPr>
        <w:t xml:space="preserve">event, you are registering your acceptance of </w:t>
      </w:r>
      <w:r w:rsidR="003D1EEE">
        <w:rPr>
          <w:rFonts w:ascii="Arial" w:hAnsi="Arial" w:cs="Arial"/>
          <w:i/>
          <w:spacing w:val="-2"/>
          <w:sz w:val="20"/>
        </w:rPr>
        <w:t>KCTTA</w:t>
      </w:r>
      <w:r w:rsidR="00C444A2" w:rsidRPr="00A108E2">
        <w:rPr>
          <w:rFonts w:ascii="Arial" w:hAnsi="Arial" w:cs="Arial"/>
          <w:i/>
          <w:spacing w:val="-2"/>
          <w:sz w:val="20"/>
        </w:rPr>
        <w:t xml:space="preserve"> policy with regards to your personal data.</w:t>
      </w:r>
    </w:p>
    <w:p w14:paraId="74E17F3B" w14:textId="77777777" w:rsidR="005A749C" w:rsidRDefault="005A749C" w:rsidP="00C444A2">
      <w:pPr>
        <w:jc w:val="center"/>
        <w:rPr>
          <w:color w:val="000000"/>
          <w:sz w:val="22"/>
          <w:szCs w:val="22"/>
        </w:rPr>
      </w:pPr>
    </w:p>
    <w:p w14:paraId="04F0D167" w14:textId="4919F380" w:rsidR="006945AB" w:rsidRPr="006945AB" w:rsidRDefault="006945AB" w:rsidP="00614DF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614DFF">
        <w:rPr>
          <w:color w:val="000000"/>
          <w:sz w:val="22"/>
          <w:szCs w:val="22"/>
        </w:rPr>
        <w:t xml:space="preserve">ll entry forms to be completed and attached </w:t>
      </w:r>
      <w:r>
        <w:rPr>
          <w:color w:val="000000"/>
          <w:sz w:val="22"/>
          <w:szCs w:val="22"/>
        </w:rPr>
        <w:t xml:space="preserve">to an email and sent to </w:t>
      </w:r>
      <w:hyperlink r:id="rId13" w:history="1">
        <w:r w:rsidRPr="006945AB">
          <w:rPr>
            <w:rStyle w:val="Hyperlink"/>
            <w:color w:val="FF0000"/>
            <w:sz w:val="22"/>
            <w:szCs w:val="22"/>
          </w:rPr>
          <w:t>KentClosed@gmail.com</w:t>
        </w:r>
      </w:hyperlink>
      <w:r w:rsidRPr="006945AB">
        <w:rPr>
          <w:color w:val="FF0000"/>
          <w:sz w:val="22"/>
          <w:szCs w:val="22"/>
        </w:rPr>
        <w:t>.</w:t>
      </w:r>
    </w:p>
    <w:p w14:paraId="7D6617C2" w14:textId="7ADD0BF2" w:rsidR="00614DFF" w:rsidRPr="00614DFF" w:rsidRDefault="003D1EEE" w:rsidP="00614DF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It is planned that a return email </w:t>
      </w:r>
      <w:r w:rsidR="00614DFF">
        <w:rPr>
          <w:color w:val="000000"/>
          <w:sz w:val="22"/>
          <w:szCs w:val="22"/>
        </w:rPr>
        <w:t>acknowledg</w:t>
      </w:r>
      <w:r>
        <w:rPr>
          <w:color w:val="000000"/>
          <w:sz w:val="22"/>
          <w:szCs w:val="22"/>
        </w:rPr>
        <w:t>ing receipt will be issued to you</w:t>
      </w:r>
      <w:r w:rsidR="00614DFF">
        <w:rPr>
          <w:color w:val="000000"/>
          <w:sz w:val="22"/>
          <w:szCs w:val="22"/>
        </w:rPr>
        <w:t>.</w:t>
      </w:r>
    </w:p>
    <w:p w14:paraId="5D3B2590" w14:textId="5202D33C" w:rsidR="00296184" w:rsidRPr="005A749C" w:rsidRDefault="006945AB" w:rsidP="005A749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5A749C" w:rsidRPr="005A749C">
        <w:rPr>
          <w:color w:val="000000"/>
          <w:sz w:val="22"/>
          <w:szCs w:val="22"/>
        </w:rPr>
        <w:t xml:space="preserve">ll entry fees </w:t>
      </w:r>
      <w:r w:rsidR="003D1EEE">
        <w:rPr>
          <w:color w:val="000000"/>
          <w:sz w:val="22"/>
          <w:szCs w:val="22"/>
        </w:rPr>
        <w:t xml:space="preserve">are </w:t>
      </w:r>
      <w:r w:rsidR="00614DFF">
        <w:rPr>
          <w:color w:val="000000"/>
          <w:sz w:val="22"/>
          <w:szCs w:val="22"/>
        </w:rPr>
        <w:t xml:space="preserve">to be </w:t>
      </w:r>
      <w:r w:rsidR="005A749C" w:rsidRPr="005A749C">
        <w:rPr>
          <w:color w:val="000000"/>
          <w:sz w:val="22"/>
          <w:szCs w:val="22"/>
        </w:rPr>
        <w:t>paid to the KCTTA by bank transfer to sort code 09</w:t>
      </w:r>
      <w:r>
        <w:rPr>
          <w:color w:val="000000"/>
          <w:sz w:val="22"/>
          <w:szCs w:val="22"/>
        </w:rPr>
        <w:t xml:space="preserve">-01-50 </w:t>
      </w:r>
      <w:r w:rsidR="005A749C" w:rsidRPr="005A749C">
        <w:rPr>
          <w:color w:val="000000"/>
          <w:sz w:val="22"/>
          <w:szCs w:val="22"/>
        </w:rPr>
        <w:t xml:space="preserve"> account number 03602281</w:t>
      </w:r>
    </w:p>
    <w:p w14:paraId="12BFF267" w14:textId="416F751C" w:rsidR="00614DFF" w:rsidRPr="005A749C" w:rsidRDefault="006945AB" w:rsidP="005A749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sz w:val="22"/>
          <w:szCs w:val="22"/>
        </w:rPr>
        <w:t>E</w:t>
      </w:r>
      <w:r w:rsidR="00614DFF">
        <w:rPr>
          <w:sz w:val="22"/>
          <w:szCs w:val="22"/>
        </w:rPr>
        <w:t>vent start times</w:t>
      </w:r>
      <w:r>
        <w:rPr>
          <w:sz w:val="22"/>
          <w:szCs w:val="22"/>
        </w:rPr>
        <w:t xml:space="preserve"> will posted on</w:t>
      </w:r>
      <w:r w:rsidR="00614DFF">
        <w:rPr>
          <w:sz w:val="22"/>
          <w:szCs w:val="22"/>
        </w:rPr>
        <w:t xml:space="preserve"> the Kent County</w:t>
      </w:r>
      <w:r w:rsidR="00CF53FF">
        <w:rPr>
          <w:sz w:val="22"/>
          <w:szCs w:val="22"/>
        </w:rPr>
        <w:t xml:space="preserve"> Table Tennis Association</w:t>
      </w:r>
      <w:r w:rsidR="00614DFF">
        <w:rPr>
          <w:sz w:val="22"/>
          <w:szCs w:val="22"/>
        </w:rPr>
        <w:t xml:space="preserve"> website</w:t>
      </w:r>
      <w:r w:rsidR="003D1EEE">
        <w:rPr>
          <w:sz w:val="22"/>
          <w:szCs w:val="22"/>
        </w:rPr>
        <w:t xml:space="preserve"> and or Facebook webpage</w:t>
      </w:r>
      <w:r>
        <w:rPr>
          <w:sz w:val="22"/>
          <w:szCs w:val="22"/>
        </w:rPr>
        <w:t>.</w:t>
      </w:r>
    </w:p>
    <w:p w14:paraId="1066B644" w14:textId="4F6B1B5B" w:rsidR="00296184" w:rsidRDefault="00296184" w:rsidP="00C444A2">
      <w:pPr>
        <w:jc w:val="center"/>
        <w:rPr>
          <w:rFonts w:ascii="Arial" w:hAnsi="Arial" w:cs="Arial"/>
          <w:i/>
          <w:sz w:val="22"/>
          <w:szCs w:val="22"/>
        </w:rPr>
      </w:pPr>
    </w:p>
    <w:p w14:paraId="4D2FEEF4" w14:textId="64423C38" w:rsidR="00614DFF" w:rsidRDefault="006945AB" w:rsidP="00614DFF">
      <w:pPr>
        <w:spacing w:after="200"/>
        <w:ind w:left="348"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c</w:t>
      </w:r>
      <w:r w:rsidR="00614DFF" w:rsidRPr="00614DFF">
        <w:rPr>
          <w:rFonts w:ascii="Arial" w:hAnsi="Arial" w:cs="Arial"/>
          <w:sz w:val="22"/>
          <w:szCs w:val="22"/>
        </w:rPr>
        <w:t>opies of</w:t>
      </w:r>
      <w:r>
        <w:rPr>
          <w:rFonts w:ascii="Arial" w:hAnsi="Arial" w:cs="Arial"/>
          <w:sz w:val="22"/>
          <w:szCs w:val="22"/>
        </w:rPr>
        <w:t xml:space="preserve"> the Entry Form can</w:t>
      </w:r>
      <w:r w:rsidR="00614DFF" w:rsidRPr="00614DFF">
        <w:rPr>
          <w:rFonts w:ascii="Arial" w:hAnsi="Arial" w:cs="Arial"/>
          <w:sz w:val="22"/>
          <w:szCs w:val="22"/>
        </w:rPr>
        <w:t xml:space="preserve"> be obtained from the website </w:t>
      </w:r>
      <w:hyperlink r:id="rId14" w:history="1">
        <w:r w:rsidR="00614DFF" w:rsidRPr="00614DFF">
          <w:rPr>
            <w:rStyle w:val="Hyperlink"/>
            <w:rFonts w:ascii="Arial" w:hAnsi="Arial" w:cs="Arial"/>
            <w:sz w:val="22"/>
            <w:szCs w:val="22"/>
          </w:rPr>
          <w:t>http://www.KCTTA.org.uk</w:t>
        </w:r>
      </w:hyperlink>
      <w:r w:rsidR="003D1EEE">
        <w:rPr>
          <w:rStyle w:val="Hyperlink"/>
          <w:rFonts w:ascii="Arial" w:hAnsi="Arial" w:cs="Arial"/>
          <w:sz w:val="22"/>
          <w:szCs w:val="22"/>
        </w:rPr>
        <w:t xml:space="preserve"> and </w:t>
      </w:r>
      <w:r w:rsidR="000017A6">
        <w:rPr>
          <w:rStyle w:val="Hyperlink"/>
          <w:rFonts w:ascii="Arial" w:hAnsi="Arial" w:cs="Arial"/>
          <w:sz w:val="22"/>
          <w:szCs w:val="22"/>
        </w:rPr>
        <w:t>Facebook page</w:t>
      </w:r>
      <w:r w:rsidR="00A42126">
        <w:rPr>
          <w:rStyle w:val="Hyperlink"/>
          <w:rFonts w:ascii="Arial" w:hAnsi="Arial" w:cs="Arial"/>
          <w:sz w:val="22"/>
          <w:szCs w:val="22"/>
        </w:rPr>
        <w:t>, table tennis club websites</w:t>
      </w:r>
      <w:r w:rsidR="003D1EEE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A42126">
        <w:rPr>
          <w:rStyle w:val="Hyperlink"/>
          <w:rFonts w:ascii="Arial" w:hAnsi="Arial" w:cs="Arial"/>
          <w:sz w:val="22"/>
          <w:szCs w:val="22"/>
        </w:rPr>
        <w:t>and</w:t>
      </w:r>
      <w:r w:rsidR="003D1EEE">
        <w:rPr>
          <w:rStyle w:val="Hyperlink"/>
          <w:rFonts w:ascii="Arial" w:hAnsi="Arial" w:cs="Arial"/>
          <w:sz w:val="22"/>
          <w:szCs w:val="22"/>
        </w:rPr>
        <w:t xml:space="preserve"> tournament organisers</w:t>
      </w:r>
      <w:r w:rsidR="000017A6">
        <w:rPr>
          <w:rStyle w:val="Hyperlink"/>
          <w:rFonts w:ascii="Arial" w:hAnsi="Arial" w:cs="Arial"/>
          <w:sz w:val="22"/>
          <w:szCs w:val="22"/>
        </w:rPr>
        <w:t>.</w:t>
      </w:r>
    </w:p>
    <w:p w14:paraId="5FC23064" w14:textId="45CD2D3B" w:rsidR="00614DFF" w:rsidRDefault="006945AB" w:rsidP="00614DFF">
      <w:pPr>
        <w:spacing w:after="200"/>
        <w:ind w:left="348" w:righ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Draw w</w:t>
      </w:r>
      <w:r w:rsidR="00614DFF" w:rsidRPr="00614DFF">
        <w:rPr>
          <w:rFonts w:ascii="Arial" w:eastAsia="Arial" w:hAnsi="Arial" w:cs="Arial"/>
          <w:sz w:val="22"/>
          <w:szCs w:val="22"/>
        </w:rPr>
        <w:t xml:space="preserve">ill </w:t>
      </w:r>
      <w:r w:rsidR="002D4103">
        <w:rPr>
          <w:rFonts w:ascii="Arial" w:eastAsia="Arial" w:hAnsi="Arial" w:cs="Arial"/>
          <w:sz w:val="22"/>
          <w:szCs w:val="22"/>
        </w:rPr>
        <w:t>take place at 7p.m. on Sunday 21</w:t>
      </w:r>
      <w:r w:rsidR="002D4103" w:rsidRPr="002D4103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="002D4103">
        <w:rPr>
          <w:rFonts w:ascii="Arial" w:eastAsia="Arial" w:hAnsi="Arial" w:cs="Arial"/>
          <w:sz w:val="22"/>
          <w:szCs w:val="22"/>
        </w:rPr>
        <w:t xml:space="preserve"> </w:t>
      </w:r>
      <w:r w:rsidR="00614DFF" w:rsidRPr="00614DFF">
        <w:rPr>
          <w:rFonts w:ascii="Arial" w:eastAsia="Arial" w:hAnsi="Arial" w:cs="Arial"/>
          <w:sz w:val="22"/>
          <w:szCs w:val="22"/>
        </w:rPr>
        <w:t>April 2019.</w:t>
      </w:r>
    </w:p>
    <w:p w14:paraId="410719E1" w14:textId="4E0BC628" w:rsidR="004335F7" w:rsidRPr="004335F7" w:rsidRDefault="000017A6" w:rsidP="004335F7">
      <w:pPr>
        <w:spacing w:after="200"/>
        <w:ind w:left="348" w:righ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Availability of r</w:t>
      </w:r>
      <w:r w:rsidR="004335F7" w:rsidRPr="000017A6">
        <w:rPr>
          <w:rFonts w:ascii="Arial" w:eastAsia="Arial" w:hAnsi="Arial" w:cs="Arial"/>
          <w:sz w:val="22"/>
          <w:szCs w:val="22"/>
        </w:rPr>
        <w:t xml:space="preserve">efreshments </w:t>
      </w:r>
      <w:r w:rsidRPr="000017A6">
        <w:rPr>
          <w:rFonts w:ascii="Arial" w:eastAsia="Arial" w:hAnsi="Arial" w:cs="Arial"/>
          <w:sz w:val="22"/>
          <w:szCs w:val="22"/>
        </w:rPr>
        <w:t xml:space="preserve">on the day </w:t>
      </w:r>
      <w:r>
        <w:rPr>
          <w:rFonts w:ascii="Arial" w:eastAsia="Arial" w:hAnsi="Arial" w:cs="Arial"/>
          <w:sz w:val="22"/>
          <w:szCs w:val="22"/>
        </w:rPr>
        <w:t xml:space="preserve">is </w:t>
      </w:r>
      <w:r w:rsidRPr="000017A6">
        <w:rPr>
          <w:rFonts w:ascii="Arial" w:eastAsia="Arial" w:hAnsi="Arial" w:cs="Arial"/>
          <w:sz w:val="22"/>
          <w:szCs w:val="22"/>
        </w:rPr>
        <w:t>still to be determined</w:t>
      </w:r>
      <w:r>
        <w:rPr>
          <w:rFonts w:ascii="Arial" w:eastAsia="Arial" w:hAnsi="Arial" w:cs="Arial"/>
          <w:sz w:val="22"/>
          <w:szCs w:val="22"/>
        </w:rPr>
        <w:t>, please see Facebook page for updates.</w:t>
      </w:r>
      <w:r w:rsidRPr="000017A6">
        <w:rPr>
          <w:rFonts w:ascii="Arial" w:eastAsia="Arial" w:hAnsi="Arial" w:cs="Arial"/>
          <w:sz w:val="22"/>
          <w:szCs w:val="22"/>
        </w:rPr>
        <w:t xml:space="preserve">  C</w:t>
      </w:r>
      <w:r w:rsidR="004335F7" w:rsidRPr="004335F7">
        <w:rPr>
          <w:rFonts w:ascii="Arial" w:eastAsia="Arial" w:hAnsi="Arial" w:cs="Arial"/>
          <w:sz w:val="22"/>
          <w:szCs w:val="22"/>
        </w:rPr>
        <w:t>hanging rooms (inc</w:t>
      </w:r>
      <w:r w:rsidR="004335F7">
        <w:rPr>
          <w:rFonts w:ascii="Arial" w:eastAsia="Arial" w:hAnsi="Arial" w:cs="Arial"/>
          <w:sz w:val="22"/>
          <w:szCs w:val="22"/>
        </w:rPr>
        <w:t>luding</w:t>
      </w:r>
      <w:r w:rsidR="004335F7" w:rsidRPr="004335F7">
        <w:rPr>
          <w:rFonts w:ascii="Arial" w:eastAsia="Arial" w:hAnsi="Arial" w:cs="Arial"/>
          <w:sz w:val="22"/>
          <w:szCs w:val="22"/>
        </w:rPr>
        <w:t xml:space="preserve"> shower facilities) - are available at the venue.</w:t>
      </w:r>
    </w:p>
    <w:p w14:paraId="18391157" w14:textId="77777777" w:rsidR="00D743A5" w:rsidRDefault="00CF53FF" w:rsidP="004335F7">
      <w:pPr>
        <w:spacing w:after="200"/>
        <w:ind w:left="348" w:righ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Limited Car Parking </w:t>
      </w:r>
      <w:r w:rsidR="004335F7" w:rsidRPr="004335F7">
        <w:rPr>
          <w:rFonts w:ascii="Arial" w:eastAsia="Arial" w:hAnsi="Arial" w:cs="Arial"/>
          <w:sz w:val="22"/>
          <w:szCs w:val="22"/>
        </w:rPr>
        <w:t>(at owner's risk) is available at the venue.</w:t>
      </w:r>
    </w:p>
    <w:p w14:paraId="4878A3CE" w14:textId="2FDEA7BC" w:rsidR="004335F7" w:rsidRPr="004335F7" w:rsidRDefault="00D743A5" w:rsidP="004335F7">
      <w:pPr>
        <w:spacing w:after="200"/>
        <w:ind w:left="348" w:righ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On-line feedback on the event will be requested from all players after the event.</w:t>
      </w:r>
      <w:r w:rsidR="004335F7" w:rsidRPr="004335F7">
        <w:rPr>
          <w:rFonts w:ascii="Arial" w:eastAsia="Arial" w:hAnsi="Arial" w:cs="Arial"/>
          <w:sz w:val="22"/>
          <w:szCs w:val="22"/>
        </w:rPr>
        <w:t xml:space="preserve"> </w:t>
      </w:r>
    </w:p>
    <w:p w14:paraId="703AF562" w14:textId="2CC0E9DF" w:rsidR="00296184" w:rsidRDefault="00606CB4" w:rsidP="002961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COMPETITION </w:t>
      </w:r>
      <w:r w:rsidR="00296184" w:rsidRPr="009E1EAE">
        <w:rPr>
          <w:rFonts w:ascii="Arial" w:hAnsi="Arial" w:cs="Arial"/>
          <w:b/>
          <w:sz w:val="22"/>
          <w:szCs w:val="22"/>
          <w:u w:val="single"/>
        </w:rPr>
        <w:t>REGULATIONS</w:t>
      </w:r>
    </w:p>
    <w:p w14:paraId="13D0D682" w14:textId="77777777" w:rsidR="005A749C" w:rsidRPr="009E1EAE" w:rsidRDefault="005A749C" w:rsidP="00296184">
      <w:pPr>
        <w:jc w:val="center"/>
        <w:rPr>
          <w:rFonts w:ascii="Arial" w:hAnsi="Arial" w:cs="Arial"/>
          <w:sz w:val="22"/>
          <w:szCs w:val="22"/>
        </w:rPr>
      </w:pPr>
    </w:p>
    <w:p w14:paraId="49568F76" w14:textId="632AB859" w:rsidR="00505A53" w:rsidRPr="00606CB4" w:rsidRDefault="00505A53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Competitors must be able to represent Kent to qualify for this </w:t>
      </w:r>
      <w:r w:rsidR="003F130B">
        <w:rPr>
          <w:rFonts w:ascii="Arial" w:hAnsi="Arial" w:cs="Arial"/>
          <w:sz w:val="22"/>
          <w:szCs w:val="22"/>
        </w:rPr>
        <w:t>tournament</w:t>
      </w:r>
      <w:r>
        <w:rPr>
          <w:rFonts w:ascii="Arial" w:hAnsi="Arial" w:cs="Arial"/>
          <w:sz w:val="22"/>
          <w:szCs w:val="22"/>
        </w:rPr>
        <w:t>.  Tournament organisers</w:t>
      </w:r>
      <w:r w:rsidR="00E74434">
        <w:rPr>
          <w:rFonts w:ascii="Arial" w:hAnsi="Arial" w:cs="Arial"/>
          <w:sz w:val="22"/>
          <w:szCs w:val="22"/>
        </w:rPr>
        <w:t xml:space="preserve"> (organisers)</w:t>
      </w:r>
      <w:r>
        <w:rPr>
          <w:rFonts w:ascii="Arial" w:hAnsi="Arial" w:cs="Arial"/>
          <w:sz w:val="22"/>
          <w:szCs w:val="22"/>
        </w:rPr>
        <w:t xml:space="preserve"> reserve the right to include/exclude entries as they believe appropriate.</w:t>
      </w:r>
    </w:p>
    <w:p w14:paraId="1451C880" w14:textId="33B55B0F" w:rsidR="00296184" w:rsidRPr="00606CB4" w:rsidRDefault="00296184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 w:rsidRPr="00606CB4">
        <w:rPr>
          <w:rFonts w:ascii="Arial" w:eastAsia="Arial" w:hAnsi="Arial" w:cs="Arial"/>
          <w:sz w:val="22"/>
          <w:szCs w:val="22"/>
        </w:rPr>
        <w:t>No refunds will be given after the draw.</w:t>
      </w:r>
    </w:p>
    <w:p w14:paraId="565E8E6F" w14:textId="0CE9D9CF" w:rsidR="004335F7" w:rsidRPr="00606CB4" w:rsidRDefault="004335F7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 w:rsidRPr="00606CB4">
        <w:rPr>
          <w:rFonts w:ascii="Arial" w:hAnsi="Arial" w:cs="Arial"/>
          <w:sz w:val="22"/>
          <w:szCs w:val="22"/>
        </w:rPr>
        <w:t xml:space="preserve">The competition shall be played under the ITTF Laws of Table Tennis, together with the National By-Laws (Table Tennis England Regulation A section 2). </w:t>
      </w:r>
      <w:r w:rsidR="00606CB4">
        <w:rPr>
          <w:rFonts w:ascii="Arial" w:hAnsi="Arial" w:cs="Arial"/>
          <w:sz w:val="22"/>
          <w:szCs w:val="22"/>
        </w:rPr>
        <w:t xml:space="preserve"> </w:t>
      </w:r>
      <w:r w:rsidRPr="00606CB4">
        <w:rPr>
          <w:rFonts w:ascii="Arial" w:hAnsi="Arial" w:cs="Arial"/>
          <w:sz w:val="22"/>
          <w:szCs w:val="22"/>
        </w:rPr>
        <w:t>ITTF Regulations for International Competition apply only to those matters specified below and can be found at www.ittf.com/ittf_handbook/ittf_hb.html Rackets. ITTF Regulations 3.2.1.3 and 3.4.2.2 apply.</w:t>
      </w:r>
      <w:r w:rsidR="00606CB4">
        <w:rPr>
          <w:rFonts w:ascii="Arial" w:hAnsi="Arial" w:cs="Arial"/>
          <w:sz w:val="22"/>
          <w:szCs w:val="22"/>
        </w:rPr>
        <w:t xml:space="preserve"> </w:t>
      </w:r>
      <w:r w:rsidRPr="00606CB4">
        <w:rPr>
          <w:rFonts w:ascii="Arial" w:hAnsi="Arial" w:cs="Arial"/>
          <w:sz w:val="22"/>
          <w:szCs w:val="22"/>
        </w:rPr>
        <w:t xml:space="preserve"> List of Approved Rackets Coverings can be found at https://d3mjm6zw6cr45s.cloudfront.net/2018/03/LARC_2018A.pdf Intervals.</w:t>
      </w:r>
      <w:r w:rsidR="00606CB4">
        <w:rPr>
          <w:rFonts w:ascii="Arial" w:hAnsi="Arial" w:cs="Arial"/>
          <w:sz w:val="22"/>
          <w:szCs w:val="22"/>
        </w:rPr>
        <w:t xml:space="preserve"> </w:t>
      </w:r>
      <w:r w:rsidRPr="00606CB4">
        <w:rPr>
          <w:rFonts w:ascii="Arial" w:hAnsi="Arial" w:cs="Arial"/>
          <w:sz w:val="22"/>
          <w:szCs w:val="22"/>
        </w:rPr>
        <w:t xml:space="preserve"> ITTF Regulations 3.4.4.1, 3.4.4.1.1 and 3.4.4.1.2 apply (this does NOT include time outs) Clothing.</w:t>
      </w:r>
      <w:r w:rsidR="00606CB4">
        <w:rPr>
          <w:rFonts w:ascii="Arial" w:hAnsi="Arial" w:cs="Arial"/>
          <w:sz w:val="22"/>
          <w:szCs w:val="22"/>
        </w:rPr>
        <w:t xml:space="preserve"> </w:t>
      </w:r>
      <w:r w:rsidRPr="00606CB4">
        <w:rPr>
          <w:rFonts w:ascii="Arial" w:hAnsi="Arial" w:cs="Arial"/>
          <w:sz w:val="22"/>
          <w:szCs w:val="22"/>
        </w:rPr>
        <w:t xml:space="preserve"> ITTF Regulations 3.2.2.1, 3.2.2.2, 3.2.2.5 and 3.2.2.6 apply. </w:t>
      </w:r>
      <w:r w:rsidR="00606CB4">
        <w:rPr>
          <w:rFonts w:ascii="Arial" w:hAnsi="Arial" w:cs="Arial"/>
          <w:sz w:val="22"/>
          <w:szCs w:val="22"/>
        </w:rPr>
        <w:t xml:space="preserve"> </w:t>
      </w:r>
      <w:r w:rsidRPr="00606CB4">
        <w:rPr>
          <w:rFonts w:ascii="Arial" w:hAnsi="Arial" w:cs="Arial"/>
          <w:sz w:val="22"/>
          <w:szCs w:val="22"/>
        </w:rPr>
        <w:t>Determination of groups.</w:t>
      </w:r>
      <w:r w:rsidR="00606CB4">
        <w:rPr>
          <w:rFonts w:ascii="Arial" w:hAnsi="Arial" w:cs="Arial"/>
          <w:sz w:val="22"/>
          <w:szCs w:val="22"/>
        </w:rPr>
        <w:t xml:space="preserve"> </w:t>
      </w:r>
      <w:r w:rsidRPr="00606CB4">
        <w:rPr>
          <w:rFonts w:ascii="Arial" w:hAnsi="Arial" w:cs="Arial"/>
          <w:sz w:val="22"/>
          <w:szCs w:val="22"/>
        </w:rPr>
        <w:t xml:space="preserve"> ITTF Regulation 3.7.5 applies. </w:t>
      </w:r>
    </w:p>
    <w:p w14:paraId="34A23D1A" w14:textId="3FA27CE2" w:rsidR="004335F7" w:rsidRPr="006A1A88" w:rsidRDefault="00E74434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606CB4">
        <w:rPr>
          <w:rFonts w:ascii="Arial" w:hAnsi="Arial" w:cs="Arial"/>
          <w:sz w:val="22"/>
          <w:szCs w:val="22"/>
        </w:rPr>
        <w:t xml:space="preserve">ntry form </w:t>
      </w:r>
      <w:r>
        <w:rPr>
          <w:rFonts w:ascii="Arial" w:hAnsi="Arial" w:cs="Arial"/>
          <w:sz w:val="22"/>
          <w:szCs w:val="22"/>
        </w:rPr>
        <w:t>c</w:t>
      </w:r>
      <w:r w:rsidR="004335F7" w:rsidRPr="00606CB4">
        <w:rPr>
          <w:rFonts w:ascii="Arial" w:hAnsi="Arial" w:cs="Arial"/>
          <w:sz w:val="22"/>
          <w:szCs w:val="22"/>
        </w:rPr>
        <w:t xml:space="preserve">ompletion and submission signifies </w:t>
      </w:r>
      <w:r w:rsidR="003F130B">
        <w:rPr>
          <w:rFonts w:ascii="Arial" w:hAnsi="Arial" w:cs="Arial"/>
          <w:sz w:val="22"/>
          <w:szCs w:val="22"/>
        </w:rPr>
        <w:t xml:space="preserve">entrant’s </w:t>
      </w:r>
      <w:r w:rsidR="004335F7" w:rsidRPr="00606CB4">
        <w:rPr>
          <w:rFonts w:ascii="Arial" w:hAnsi="Arial" w:cs="Arial"/>
          <w:sz w:val="22"/>
          <w:szCs w:val="22"/>
        </w:rPr>
        <w:t xml:space="preserve">agreement to the conditions of the </w:t>
      </w:r>
      <w:r w:rsidR="003F130B">
        <w:rPr>
          <w:rFonts w:ascii="Arial" w:hAnsi="Arial" w:cs="Arial"/>
          <w:sz w:val="22"/>
          <w:szCs w:val="22"/>
        </w:rPr>
        <w:t>tournament</w:t>
      </w:r>
      <w:r w:rsidR="004335F7" w:rsidRPr="00606CB4">
        <w:rPr>
          <w:rFonts w:ascii="Arial" w:hAnsi="Arial" w:cs="Arial"/>
          <w:sz w:val="22"/>
          <w:szCs w:val="22"/>
        </w:rPr>
        <w:t>.</w:t>
      </w:r>
      <w:r w:rsidR="00A14406">
        <w:rPr>
          <w:rFonts w:ascii="Arial" w:hAnsi="Arial" w:cs="Arial"/>
          <w:sz w:val="22"/>
          <w:szCs w:val="22"/>
        </w:rPr>
        <w:t xml:space="preserve">  If </w:t>
      </w:r>
      <w:r w:rsidR="003F130B">
        <w:rPr>
          <w:rFonts w:ascii="Arial" w:hAnsi="Arial" w:cs="Arial"/>
          <w:sz w:val="22"/>
          <w:szCs w:val="22"/>
        </w:rPr>
        <w:t xml:space="preserve">there are </w:t>
      </w:r>
      <w:r w:rsidR="00A14406">
        <w:rPr>
          <w:rFonts w:ascii="Arial" w:hAnsi="Arial" w:cs="Arial"/>
          <w:sz w:val="22"/>
          <w:szCs w:val="22"/>
        </w:rPr>
        <w:t xml:space="preserve">too many entries then </w:t>
      </w:r>
      <w:r w:rsidR="003F130B">
        <w:rPr>
          <w:rFonts w:ascii="Arial" w:hAnsi="Arial" w:cs="Arial"/>
          <w:sz w:val="22"/>
          <w:szCs w:val="22"/>
        </w:rPr>
        <w:t xml:space="preserve">a </w:t>
      </w:r>
      <w:r w:rsidR="00A14406">
        <w:rPr>
          <w:rFonts w:ascii="Arial" w:hAnsi="Arial" w:cs="Arial"/>
          <w:sz w:val="22"/>
          <w:szCs w:val="22"/>
        </w:rPr>
        <w:t xml:space="preserve">last </w:t>
      </w:r>
      <w:r w:rsidR="003F130B">
        <w:rPr>
          <w:rFonts w:ascii="Arial" w:hAnsi="Arial" w:cs="Arial"/>
          <w:sz w:val="22"/>
          <w:szCs w:val="22"/>
        </w:rPr>
        <w:t xml:space="preserve">received </w:t>
      </w:r>
      <w:r>
        <w:rPr>
          <w:rFonts w:ascii="Arial" w:hAnsi="Arial" w:cs="Arial"/>
          <w:sz w:val="22"/>
          <w:szCs w:val="22"/>
        </w:rPr>
        <w:t>first out</w:t>
      </w:r>
      <w:r w:rsidR="003F130B">
        <w:rPr>
          <w:rFonts w:ascii="Arial" w:hAnsi="Arial" w:cs="Arial"/>
          <w:sz w:val="22"/>
          <w:szCs w:val="22"/>
        </w:rPr>
        <w:t xml:space="preserve"> policy will be adopted</w:t>
      </w:r>
      <w:r>
        <w:rPr>
          <w:rFonts w:ascii="Arial" w:hAnsi="Arial" w:cs="Arial"/>
          <w:sz w:val="22"/>
          <w:szCs w:val="22"/>
        </w:rPr>
        <w:t>.</w:t>
      </w:r>
    </w:p>
    <w:p w14:paraId="4FAEBD28" w14:textId="0894B6B1" w:rsidR="00860BFF" w:rsidRPr="00860BFF" w:rsidRDefault="00860BFF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4335F7" w:rsidRPr="00606CB4">
        <w:rPr>
          <w:rFonts w:ascii="Arial" w:hAnsi="Arial" w:cs="Arial"/>
          <w:sz w:val="22"/>
          <w:szCs w:val="22"/>
        </w:rPr>
        <w:t>Entrants in the over-40 events must be 40 years of age or over on 1</w:t>
      </w:r>
      <w:r w:rsidR="00505A53">
        <w:rPr>
          <w:rFonts w:ascii="Arial" w:hAnsi="Arial" w:cs="Arial"/>
          <w:sz w:val="22"/>
          <w:szCs w:val="22"/>
        </w:rPr>
        <w:t>st</w:t>
      </w:r>
      <w:r w:rsidR="004335F7" w:rsidRPr="00606CB4">
        <w:rPr>
          <w:rFonts w:ascii="Arial" w:hAnsi="Arial" w:cs="Arial"/>
          <w:sz w:val="22"/>
          <w:szCs w:val="22"/>
        </w:rPr>
        <w:t xml:space="preserve"> January in the current Table Tennis England Membership Year</w:t>
      </w:r>
      <w:r w:rsidR="00606CB4">
        <w:rPr>
          <w:rFonts w:ascii="Arial" w:hAnsi="Arial" w:cs="Arial"/>
          <w:sz w:val="22"/>
          <w:szCs w:val="22"/>
        </w:rPr>
        <w:t>.</w:t>
      </w:r>
    </w:p>
    <w:p w14:paraId="26788A06" w14:textId="5A7846DF" w:rsidR="00860BFF" w:rsidRDefault="00860BFF" w:rsidP="00E74434">
      <w:pPr>
        <w:pStyle w:val="ListParagraph"/>
        <w:spacing w:after="200"/>
        <w:ind w:left="567" w:right="7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606C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Entrants in the under 11, under 13, under 15 and under 18 events must be under age on 1</w:t>
      </w:r>
      <w:r w:rsidR="00505A53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 xml:space="preserve"> January in the current Table Tennis England Membership Year.</w:t>
      </w:r>
    </w:p>
    <w:p w14:paraId="62BC052C" w14:textId="6B172BDE" w:rsidR="004335F7" w:rsidRPr="00860BFF" w:rsidRDefault="004335F7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 w:rsidRPr="00860BFF">
        <w:rPr>
          <w:rFonts w:ascii="Arial" w:hAnsi="Arial" w:cs="Arial"/>
          <w:sz w:val="22"/>
          <w:szCs w:val="22"/>
        </w:rPr>
        <w:t xml:space="preserve">Players may enter a maximum of three events. </w:t>
      </w:r>
      <w:r w:rsidR="006A1A88">
        <w:rPr>
          <w:rFonts w:ascii="Arial" w:hAnsi="Arial" w:cs="Arial"/>
          <w:sz w:val="22"/>
          <w:szCs w:val="22"/>
        </w:rPr>
        <w:t xml:space="preserve"> </w:t>
      </w:r>
      <w:r w:rsidRPr="00860BFF">
        <w:rPr>
          <w:rFonts w:ascii="Arial" w:hAnsi="Arial" w:cs="Arial"/>
          <w:sz w:val="22"/>
          <w:szCs w:val="22"/>
        </w:rPr>
        <w:t xml:space="preserve">These may comprise (a) </w:t>
      </w:r>
      <w:r w:rsidR="006A1A88">
        <w:rPr>
          <w:rFonts w:ascii="Arial" w:hAnsi="Arial" w:cs="Arial"/>
          <w:sz w:val="22"/>
          <w:szCs w:val="22"/>
        </w:rPr>
        <w:t>m</w:t>
      </w:r>
      <w:r w:rsidRPr="00860BFF">
        <w:rPr>
          <w:rFonts w:ascii="Arial" w:hAnsi="Arial" w:cs="Arial"/>
          <w:sz w:val="22"/>
          <w:szCs w:val="22"/>
        </w:rPr>
        <w:t>aximum of 2 singles and 1 doubles, or (b) 1 singles, 1 doubles and the mixed doubles.</w:t>
      </w:r>
    </w:p>
    <w:p w14:paraId="621F5B66" w14:textId="04BC999B" w:rsidR="004335F7" w:rsidRPr="0069051B" w:rsidRDefault="004335F7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 w:rsidRPr="00860BFF">
        <w:rPr>
          <w:rFonts w:ascii="Arial" w:hAnsi="Arial" w:cs="Arial"/>
          <w:sz w:val="22"/>
          <w:szCs w:val="22"/>
        </w:rPr>
        <w:t xml:space="preserve">All matches will be the best of five games. </w:t>
      </w:r>
    </w:p>
    <w:p w14:paraId="426F380A" w14:textId="1A201456" w:rsidR="004800F0" w:rsidRDefault="00606CB4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 w:rsidRPr="0069051B">
        <w:rPr>
          <w:rFonts w:ascii="Arial" w:hAnsi="Arial" w:cs="Arial"/>
          <w:sz w:val="22"/>
          <w:szCs w:val="22"/>
        </w:rPr>
        <w:t>All singles events will be drawn in qualifying groups of four, wherever possible.</w:t>
      </w:r>
      <w:r w:rsidR="006A1A88">
        <w:rPr>
          <w:rFonts w:ascii="Arial" w:hAnsi="Arial" w:cs="Arial"/>
          <w:sz w:val="22"/>
          <w:szCs w:val="22"/>
        </w:rPr>
        <w:t xml:space="preserve"> </w:t>
      </w:r>
      <w:r w:rsidRPr="0069051B">
        <w:rPr>
          <w:rFonts w:ascii="Arial" w:hAnsi="Arial" w:cs="Arial"/>
          <w:sz w:val="22"/>
          <w:szCs w:val="22"/>
        </w:rPr>
        <w:t xml:space="preserve"> Seeded players will be required to play in the groups. </w:t>
      </w:r>
      <w:r w:rsidR="006A1A88">
        <w:rPr>
          <w:rFonts w:ascii="Arial" w:hAnsi="Arial" w:cs="Arial"/>
          <w:sz w:val="22"/>
          <w:szCs w:val="22"/>
        </w:rPr>
        <w:t xml:space="preserve"> </w:t>
      </w:r>
      <w:r w:rsidRPr="0069051B">
        <w:rPr>
          <w:rFonts w:ascii="Arial" w:hAnsi="Arial" w:cs="Arial"/>
          <w:sz w:val="22"/>
          <w:szCs w:val="22"/>
        </w:rPr>
        <w:t>The winner and runner up in each group will qualify for the knockout stage.</w:t>
      </w:r>
      <w:r w:rsidR="00D743A5">
        <w:rPr>
          <w:rFonts w:ascii="Arial" w:hAnsi="Arial" w:cs="Arial"/>
          <w:sz w:val="22"/>
          <w:szCs w:val="22"/>
        </w:rPr>
        <w:t xml:space="preserve"> </w:t>
      </w:r>
      <w:r w:rsidRPr="0069051B">
        <w:rPr>
          <w:rFonts w:ascii="Arial" w:hAnsi="Arial" w:cs="Arial"/>
          <w:sz w:val="22"/>
          <w:szCs w:val="22"/>
        </w:rPr>
        <w:t xml:space="preserve">Players finishing third and fourth in their group will qualify for the Plate Competition. </w:t>
      </w:r>
      <w:r w:rsidR="000017A6">
        <w:rPr>
          <w:rFonts w:ascii="Arial" w:eastAsia="Arial" w:hAnsi="Arial" w:cs="Arial"/>
          <w:sz w:val="22"/>
          <w:szCs w:val="22"/>
        </w:rPr>
        <w:t xml:space="preserve"> </w:t>
      </w:r>
      <w:r w:rsidR="00B12050">
        <w:rPr>
          <w:rFonts w:ascii="Arial" w:eastAsia="Arial" w:hAnsi="Arial" w:cs="Arial"/>
          <w:sz w:val="22"/>
          <w:szCs w:val="22"/>
        </w:rPr>
        <w:t>L</w:t>
      </w:r>
      <w:r w:rsidR="000017A6">
        <w:rPr>
          <w:rFonts w:ascii="Arial" w:eastAsia="Arial" w:hAnsi="Arial" w:cs="Arial"/>
          <w:sz w:val="22"/>
          <w:szCs w:val="22"/>
        </w:rPr>
        <w:t xml:space="preserve">evel of entries may </w:t>
      </w:r>
      <w:r w:rsidR="00B12050">
        <w:rPr>
          <w:rFonts w:ascii="Arial" w:eastAsia="Arial" w:hAnsi="Arial" w:cs="Arial"/>
          <w:sz w:val="22"/>
          <w:szCs w:val="22"/>
        </w:rPr>
        <w:t xml:space="preserve">determine some </w:t>
      </w:r>
      <w:r w:rsidR="000017A6">
        <w:rPr>
          <w:rFonts w:ascii="Arial" w:eastAsia="Arial" w:hAnsi="Arial" w:cs="Arial"/>
          <w:sz w:val="22"/>
          <w:szCs w:val="22"/>
        </w:rPr>
        <w:t>competitions are mixed events</w:t>
      </w:r>
      <w:r w:rsidR="00D743A5">
        <w:rPr>
          <w:rFonts w:ascii="Arial" w:eastAsia="Arial" w:hAnsi="Arial" w:cs="Arial"/>
          <w:sz w:val="22"/>
          <w:szCs w:val="22"/>
        </w:rPr>
        <w:t xml:space="preserve"> and others made round robin</w:t>
      </w:r>
      <w:r w:rsidR="000017A6">
        <w:rPr>
          <w:rFonts w:ascii="Arial" w:eastAsia="Arial" w:hAnsi="Arial" w:cs="Arial"/>
          <w:sz w:val="22"/>
          <w:szCs w:val="22"/>
        </w:rPr>
        <w:t>.</w:t>
      </w:r>
    </w:p>
    <w:p w14:paraId="2B6DECAF" w14:textId="40215499" w:rsidR="00CF53FF" w:rsidRDefault="00CF53FF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 doubles events will be drawn into qualifying groups of three wherever possible. </w:t>
      </w:r>
      <w:r w:rsidR="006A1A8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Seeded pairs will be required to play in the groups. </w:t>
      </w:r>
      <w:r w:rsidR="006A1A8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winner of each group will qualify for the knockout stage.</w:t>
      </w:r>
    </w:p>
    <w:p w14:paraId="650045D5" w14:textId="4C6ED208" w:rsidR="00296184" w:rsidRPr="004800F0" w:rsidRDefault="00296184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 w:rsidRPr="004800F0">
        <w:rPr>
          <w:rFonts w:ascii="Arial" w:hAnsi="Arial" w:cs="Arial"/>
          <w:sz w:val="22"/>
          <w:szCs w:val="22"/>
        </w:rPr>
        <w:t xml:space="preserve">The organisers can accept no liability for injuries to competitors or spectators and for the loss of any personal possessions during the tournament. </w:t>
      </w:r>
    </w:p>
    <w:p w14:paraId="6232FBE2" w14:textId="77B8B929" w:rsidR="004800F0" w:rsidRPr="004800F0" w:rsidRDefault="00606CB4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 w:rsidRPr="004800F0">
        <w:rPr>
          <w:rFonts w:ascii="Arial" w:hAnsi="Arial" w:cs="Arial"/>
          <w:sz w:val="22"/>
          <w:szCs w:val="22"/>
        </w:rPr>
        <w:t>All competitors must report to the control table on arrival each day, and must not leave the hall without permission from the Referee</w:t>
      </w:r>
      <w:r w:rsidR="004800F0">
        <w:rPr>
          <w:rFonts w:ascii="Arial" w:hAnsi="Arial" w:cs="Arial"/>
          <w:sz w:val="22"/>
          <w:szCs w:val="22"/>
        </w:rPr>
        <w:t>/organ</w:t>
      </w:r>
      <w:r w:rsidR="000017A6">
        <w:rPr>
          <w:rFonts w:ascii="Arial" w:hAnsi="Arial" w:cs="Arial"/>
          <w:sz w:val="22"/>
          <w:szCs w:val="22"/>
        </w:rPr>
        <w:t>is</w:t>
      </w:r>
      <w:r w:rsidR="004800F0">
        <w:rPr>
          <w:rFonts w:ascii="Arial" w:hAnsi="Arial" w:cs="Arial"/>
          <w:sz w:val="22"/>
          <w:szCs w:val="22"/>
        </w:rPr>
        <w:t>ers</w:t>
      </w:r>
      <w:r w:rsidRPr="004800F0">
        <w:rPr>
          <w:rFonts w:ascii="Arial" w:hAnsi="Arial" w:cs="Arial"/>
          <w:sz w:val="22"/>
          <w:szCs w:val="22"/>
        </w:rPr>
        <w:t>.</w:t>
      </w:r>
      <w:r w:rsidR="006A1A88">
        <w:rPr>
          <w:rFonts w:ascii="Arial" w:hAnsi="Arial" w:cs="Arial"/>
          <w:sz w:val="22"/>
          <w:szCs w:val="22"/>
        </w:rPr>
        <w:t xml:space="preserve"> </w:t>
      </w:r>
      <w:r w:rsidRPr="004800F0">
        <w:rPr>
          <w:rFonts w:ascii="Arial" w:hAnsi="Arial" w:cs="Arial"/>
          <w:sz w:val="22"/>
          <w:szCs w:val="22"/>
        </w:rPr>
        <w:t xml:space="preserve"> Players absent when called upon to play are liable to be scratched.</w:t>
      </w:r>
    </w:p>
    <w:p w14:paraId="5683EC5C" w14:textId="6DBDA325" w:rsidR="00296184" w:rsidRDefault="00296184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 w:rsidRPr="004800F0">
        <w:rPr>
          <w:rFonts w:ascii="Arial" w:eastAsia="Arial" w:hAnsi="Arial" w:cs="Arial"/>
          <w:sz w:val="22"/>
          <w:szCs w:val="22"/>
        </w:rPr>
        <w:t>Please advise the organisers if you need to withdraw from any event</w:t>
      </w:r>
      <w:r w:rsidR="004335F7" w:rsidRPr="004800F0">
        <w:rPr>
          <w:rFonts w:ascii="Arial" w:eastAsia="Arial" w:hAnsi="Arial" w:cs="Arial"/>
          <w:sz w:val="22"/>
          <w:szCs w:val="22"/>
        </w:rPr>
        <w:t xml:space="preserve"> as soon as possible</w:t>
      </w:r>
      <w:r w:rsidRPr="004800F0">
        <w:rPr>
          <w:rFonts w:ascii="Arial" w:eastAsia="Arial" w:hAnsi="Arial" w:cs="Arial"/>
          <w:sz w:val="22"/>
          <w:szCs w:val="22"/>
        </w:rPr>
        <w:t>.</w:t>
      </w:r>
      <w:r w:rsidR="00E74434">
        <w:rPr>
          <w:rFonts w:ascii="Arial" w:eastAsia="Arial" w:hAnsi="Arial" w:cs="Arial"/>
          <w:sz w:val="22"/>
          <w:szCs w:val="22"/>
        </w:rPr>
        <w:t xml:space="preserve">  S</w:t>
      </w:r>
      <w:r w:rsidR="00E74434" w:rsidRPr="00A14406">
        <w:rPr>
          <w:rStyle w:val="fontstyle01"/>
          <w:rFonts w:ascii="Arial" w:hAnsi="Arial" w:cs="Arial"/>
          <w:sz w:val="22"/>
          <w:szCs w:val="22"/>
        </w:rPr>
        <w:t>cratch entries may be available on the</w:t>
      </w:r>
      <w:r w:rsidR="00E74434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E74434" w:rsidRPr="00A14406">
        <w:rPr>
          <w:rStyle w:val="fontstyle01"/>
          <w:rFonts w:ascii="Arial" w:hAnsi="Arial" w:cs="Arial"/>
          <w:sz w:val="22"/>
          <w:szCs w:val="22"/>
        </w:rPr>
        <w:t>day, before the start of the event</w:t>
      </w:r>
      <w:r w:rsidR="00E74434">
        <w:rPr>
          <w:rStyle w:val="fontstyle01"/>
          <w:rFonts w:ascii="Arial" w:hAnsi="Arial" w:cs="Arial"/>
          <w:sz w:val="22"/>
          <w:szCs w:val="22"/>
        </w:rPr>
        <w:t xml:space="preserve"> at the discretion of the organisers</w:t>
      </w:r>
      <w:r w:rsidR="00E74434" w:rsidRPr="00A14406">
        <w:rPr>
          <w:rStyle w:val="fontstyle01"/>
          <w:rFonts w:ascii="Arial" w:hAnsi="Arial" w:cs="Arial"/>
          <w:sz w:val="22"/>
          <w:szCs w:val="22"/>
        </w:rPr>
        <w:t>.</w:t>
      </w:r>
    </w:p>
    <w:p w14:paraId="4336E066" w14:textId="77777777" w:rsidR="004800F0" w:rsidRPr="004800F0" w:rsidRDefault="00606CB4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 w:rsidRPr="004800F0">
        <w:rPr>
          <w:rFonts w:ascii="Arial" w:hAnsi="Arial" w:cs="Arial"/>
          <w:sz w:val="22"/>
          <w:szCs w:val="22"/>
        </w:rPr>
        <w:t>All losing competitors will be required to umpire.</w:t>
      </w:r>
    </w:p>
    <w:p w14:paraId="2070D6EC" w14:textId="4C2EBBC7" w:rsidR="004800F0" w:rsidRDefault="004800F0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 w:rsidRPr="004800F0">
        <w:rPr>
          <w:rFonts w:ascii="Arial" w:eastAsia="Arial" w:hAnsi="Arial" w:cs="Arial"/>
          <w:sz w:val="22"/>
          <w:szCs w:val="22"/>
        </w:rPr>
        <w:t>Competitors will be permitted to practice on tables not in use at the discretion of the referee/organisers.</w:t>
      </w:r>
    </w:p>
    <w:p w14:paraId="7B8609B8" w14:textId="1B276B8C" w:rsidR="00606CB4" w:rsidRPr="004800F0" w:rsidRDefault="00606CB4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 w:rsidRPr="004800F0">
        <w:rPr>
          <w:rFonts w:ascii="Arial" w:hAnsi="Arial" w:cs="Arial"/>
          <w:sz w:val="22"/>
          <w:szCs w:val="22"/>
        </w:rPr>
        <w:t>Racket testing may take place at the event.</w:t>
      </w:r>
    </w:p>
    <w:p w14:paraId="79D4B35C" w14:textId="25CE0606" w:rsidR="00606CB4" w:rsidRPr="004800F0" w:rsidRDefault="00606CB4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 w:rsidRPr="004800F0">
        <w:rPr>
          <w:rFonts w:ascii="Arial" w:hAnsi="Arial" w:cs="Arial"/>
          <w:sz w:val="22"/>
          <w:szCs w:val="22"/>
        </w:rPr>
        <w:t>No gluing of rackets is allowed at the venue</w:t>
      </w:r>
      <w:r w:rsidR="004800F0">
        <w:rPr>
          <w:rFonts w:ascii="Arial" w:hAnsi="Arial" w:cs="Arial"/>
          <w:sz w:val="22"/>
          <w:szCs w:val="22"/>
        </w:rPr>
        <w:t xml:space="preserve"> and no time outs</w:t>
      </w:r>
      <w:r w:rsidRPr="004800F0">
        <w:rPr>
          <w:rFonts w:ascii="Arial" w:hAnsi="Arial" w:cs="Arial"/>
          <w:sz w:val="22"/>
          <w:szCs w:val="22"/>
        </w:rPr>
        <w:t>.</w:t>
      </w:r>
    </w:p>
    <w:p w14:paraId="6FF1C322" w14:textId="4219880F" w:rsidR="00606CB4" w:rsidRPr="004800F0" w:rsidRDefault="00606CB4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 w:rsidRPr="004800F0">
        <w:rPr>
          <w:rFonts w:ascii="Arial" w:hAnsi="Arial" w:cs="Arial"/>
          <w:sz w:val="22"/>
          <w:szCs w:val="22"/>
        </w:rPr>
        <w:t>The Referee’s</w:t>
      </w:r>
      <w:r w:rsidR="00E74434">
        <w:rPr>
          <w:rFonts w:ascii="Arial" w:hAnsi="Arial" w:cs="Arial"/>
          <w:sz w:val="22"/>
          <w:szCs w:val="22"/>
        </w:rPr>
        <w:t>/organiser’s</w:t>
      </w:r>
      <w:r w:rsidRPr="004800F0">
        <w:rPr>
          <w:rFonts w:ascii="Arial" w:hAnsi="Arial" w:cs="Arial"/>
          <w:sz w:val="22"/>
          <w:szCs w:val="22"/>
        </w:rPr>
        <w:t xml:space="preserve"> decision shall be final on points of law on any question not provided for in these regulations, or in any dispute as to the interpretation thereof. </w:t>
      </w:r>
      <w:r w:rsidR="006A1A88">
        <w:rPr>
          <w:rFonts w:ascii="Arial" w:hAnsi="Arial" w:cs="Arial"/>
          <w:sz w:val="22"/>
          <w:szCs w:val="22"/>
        </w:rPr>
        <w:t xml:space="preserve"> </w:t>
      </w:r>
      <w:r w:rsidRPr="004800F0">
        <w:rPr>
          <w:rFonts w:ascii="Arial" w:hAnsi="Arial" w:cs="Arial"/>
          <w:sz w:val="22"/>
          <w:szCs w:val="22"/>
        </w:rPr>
        <w:t xml:space="preserve">Decisions on points of fact by an umpire appointed by the </w:t>
      </w:r>
      <w:r w:rsidR="00D743A5">
        <w:rPr>
          <w:rFonts w:ascii="Arial" w:hAnsi="Arial" w:cs="Arial"/>
          <w:sz w:val="22"/>
          <w:szCs w:val="22"/>
        </w:rPr>
        <w:t>R</w:t>
      </w:r>
      <w:r w:rsidRPr="004800F0">
        <w:rPr>
          <w:rFonts w:ascii="Arial" w:hAnsi="Arial" w:cs="Arial"/>
          <w:sz w:val="22"/>
          <w:szCs w:val="22"/>
        </w:rPr>
        <w:t>eferee</w:t>
      </w:r>
      <w:r w:rsidR="00D743A5">
        <w:rPr>
          <w:rFonts w:ascii="Arial" w:hAnsi="Arial" w:cs="Arial"/>
          <w:sz w:val="22"/>
          <w:szCs w:val="22"/>
        </w:rPr>
        <w:t>/organisers</w:t>
      </w:r>
      <w:r w:rsidRPr="004800F0">
        <w:rPr>
          <w:rFonts w:ascii="Arial" w:hAnsi="Arial" w:cs="Arial"/>
          <w:sz w:val="22"/>
          <w:szCs w:val="22"/>
        </w:rPr>
        <w:t xml:space="preserve"> shall be final.</w:t>
      </w:r>
    </w:p>
    <w:p w14:paraId="1E0F5DD7" w14:textId="22FE12EE" w:rsidR="00296184" w:rsidRDefault="00296184" w:rsidP="00E74434">
      <w:pPr>
        <w:pStyle w:val="ListParagraph"/>
        <w:numPr>
          <w:ilvl w:val="0"/>
          <w:numId w:val="18"/>
        </w:numPr>
        <w:spacing w:after="200"/>
        <w:ind w:left="567" w:right="707"/>
        <w:jc w:val="both"/>
        <w:rPr>
          <w:rFonts w:ascii="Arial" w:eastAsia="Arial" w:hAnsi="Arial" w:cs="Arial"/>
          <w:sz w:val="22"/>
          <w:szCs w:val="22"/>
        </w:rPr>
      </w:pPr>
      <w:r w:rsidRPr="004800F0">
        <w:rPr>
          <w:rFonts w:ascii="Arial" w:eastAsia="Arial" w:hAnsi="Arial" w:cs="Arial"/>
          <w:sz w:val="22"/>
          <w:szCs w:val="22"/>
        </w:rPr>
        <w:t xml:space="preserve">Please note, </w:t>
      </w:r>
      <w:r w:rsidR="00614DFF" w:rsidRPr="004800F0">
        <w:rPr>
          <w:rFonts w:ascii="Arial" w:eastAsia="Arial" w:hAnsi="Arial" w:cs="Arial"/>
          <w:sz w:val="22"/>
          <w:szCs w:val="22"/>
        </w:rPr>
        <w:t xml:space="preserve">approved </w:t>
      </w:r>
      <w:r w:rsidRPr="004800F0">
        <w:rPr>
          <w:rFonts w:ascii="Arial" w:eastAsia="Arial" w:hAnsi="Arial" w:cs="Arial"/>
          <w:sz w:val="22"/>
          <w:szCs w:val="22"/>
        </w:rPr>
        <w:t xml:space="preserve">photographers may be present and some photographs may be used to promote the event and the </w:t>
      </w:r>
      <w:r w:rsidR="00614DFF" w:rsidRPr="004800F0">
        <w:rPr>
          <w:rFonts w:ascii="Arial" w:eastAsia="Arial" w:hAnsi="Arial" w:cs="Arial"/>
          <w:sz w:val="22"/>
          <w:szCs w:val="22"/>
        </w:rPr>
        <w:t>KCTTA</w:t>
      </w:r>
      <w:r w:rsidRPr="004800F0">
        <w:rPr>
          <w:rFonts w:ascii="Arial" w:eastAsia="Arial" w:hAnsi="Arial" w:cs="Arial"/>
          <w:sz w:val="22"/>
          <w:szCs w:val="22"/>
        </w:rPr>
        <w:t xml:space="preserve">. </w:t>
      </w:r>
      <w:r w:rsidR="004335F7" w:rsidRPr="004800F0">
        <w:rPr>
          <w:rFonts w:ascii="Arial" w:eastAsia="Arial" w:hAnsi="Arial" w:cs="Arial"/>
          <w:sz w:val="22"/>
          <w:szCs w:val="22"/>
        </w:rPr>
        <w:t xml:space="preserve"> </w:t>
      </w:r>
      <w:r w:rsidRPr="004800F0">
        <w:rPr>
          <w:rFonts w:ascii="Arial" w:eastAsia="Arial" w:hAnsi="Arial" w:cs="Arial"/>
          <w:sz w:val="22"/>
          <w:szCs w:val="22"/>
        </w:rPr>
        <w:t>If you do not wish your photograph to be used, please inform the control table.</w:t>
      </w:r>
    </w:p>
    <w:p w14:paraId="0828FF2B" w14:textId="27D1CBC5" w:rsidR="002B6F88" w:rsidRDefault="002B6F88" w:rsidP="00667255">
      <w:pPr>
        <w:pStyle w:val="ListParagraph"/>
        <w:ind w:left="567" w:right="709"/>
        <w:jc w:val="both"/>
        <w:rPr>
          <w:rFonts w:ascii="Arial" w:eastAsia="Arial" w:hAnsi="Arial" w:cs="Arial"/>
          <w:sz w:val="22"/>
          <w:szCs w:val="22"/>
        </w:rPr>
      </w:pPr>
    </w:p>
    <w:p w14:paraId="4FD45F85" w14:textId="255D84DC" w:rsidR="0028247D" w:rsidRPr="00E74434" w:rsidRDefault="0028247D" w:rsidP="0028247D">
      <w:pPr>
        <w:ind w:left="567"/>
        <w:rPr>
          <w:rFonts w:ascii="Arial" w:hAnsi="Arial"/>
          <w:b/>
          <w:bCs/>
          <w:color w:val="000000"/>
          <w:sz w:val="22"/>
          <w:szCs w:val="22"/>
        </w:rPr>
      </w:pPr>
      <w:r w:rsidRPr="00E74434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NO ENTRY WILL BE ACCEPTED UNLESS THE FOLLOWING UNDERTAKING IS COMPLETED:</w:t>
      </w:r>
    </w:p>
    <w:p w14:paraId="4D0C69BE" w14:textId="6B559BE4" w:rsidR="006A1A88" w:rsidRPr="00E74434" w:rsidRDefault="0028247D" w:rsidP="00CF53FF">
      <w:pPr>
        <w:ind w:left="567"/>
        <w:rPr>
          <w:rFonts w:ascii="Arial" w:hAnsi="Arial" w:cs="Arial"/>
          <w:color w:val="000000"/>
          <w:sz w:val="22"/>
          <w:szCs w:val="22"/>
        </w:rPr>
      </w:pPr>
      <w:r w:rsidRPr="00E74434">
        <w:rPr>
          <w:rFonts w:ascii="Arial" w:hAnsi="Arial"/>
          <w:b/>
          <w:bCs/>
          <w:color w:val="000000"/>
          <w:sz w:val="22"/>
          <w:szCs w:val="22"/>
        </w:rPr>
        <w:t>I undertake to:-</w:t>
      </w:r>
      <w:r w:rsidRPr="00E74434">
        <w:rPr>
          <w:rFonts w:ascii="Arial" w:hAnsi="Arial"/>
          <w:b/>
          <w:bCs/>
          <w:color w:val="000000"/>
          <w:sz w:val="22"/>
          <w:szCs w:val="22"/>
        </w:rPr>
        <w:br/>
      </w:r>
      <w:r w:rsidRPr="00E74434">
        <w:rPr>
          <w:rFonts w:ascii="Arial" w:hAnsi="Arial" w:cs="Arial"/>
          <w:color w:val="000000"/>
          <w:sz w:val="22"/>
          <w:szCs w:val="22"/>
        </w:rPr>
        <w:t>1. Observe the regulations of the tournament</w:t>
      </w:r>
      <w:r w:rsidRPr="00E74434">
        <w:rPr>
          <w:rFonts w:ascii="Arial" w:hAnsi="Arial" w:cs="Arial"/>
          <w:color w:val="000000"/>
          <w:sz w:val="22"/>
          <w:szCs w:val="22"/>
        </w:rPr>
        <w:br/>
        <w:t xml:space="preserve">2. Abide by the decisions of the Referee and </w:t>
      </w:r>
      <w:r w:rsidR="00D743A5">
        <w:rPr>
          <w:rFonts w:ascii="Arial" w:hAnsi="Arial" w:cs="Arial"/>
          <w:color w:val="000000"/>
          <w:sz w:val="22"/>
          <w:szCs w:val="22"/>
        </w:rPr>
        <w:t xml:space="preserve">or </w:t>
      </w:r>
      <w:r w:rsidRPr="00E74434">
        <w:rPr>
          <w:rFonts w:ascii="Arial" w:hAnsi="Arial" w:cs="Arial"/>
          <w:color w:val="000000"/>
          <w:sz w:val="22"/>
          <w:szCs w:val="22"/>
        </w:rPr>
        <w:t xml:space="preserve">of the Tournament </w:t>
      </w:r>
      <w:r w:rsidR="00E74434" w:rsidRPr="00E74434">
        <w:rPr>
          <w:rFonts w:ascii="Arial" w:hAnsi="Arial" w:cs="Arial"/>
          <w:color w:val="000000"/>
          <w:sz w:val="22"/>
          <w:szCs w:val="22"/>
        </w:rPr>
        <w:t>Organisers</w:t>
      </w:r>
      <w:r w:rsidRPr="00E74434">
        <w:rPr>
          <w:rFonts w:ascii="Arial" w:hAnsi="Arial" w:cs="Arial"/>
          <w:color w:val="000000"/>
          <w:sz w:val="22"/>
          <w:szCs w:val="22"/>
        </w:rPr>
        <w:br/>
        <w:t xml:space="preserve">3. Fulfil the schedule of play arranged for me unless prevented by circumstances beyond my control and accepted as such by the Referee/Tournament Organisers. </w:t>
      </w:r>
      <w:r w:rsidRPr="00E74434">
        <w:rPr>
          <w:rFonts w:ascii="Arial" w:hAnsi="Arial" w:cs="Arial"/>
          <w:color w:val="000000"/>
          <w:sz w:val="22"/>
          <w:szCs w:val="22"/>
        </w:rPr>
        <w:br/>
      </w:r>
      <w:r w:rsidRPr="00E74434">
        <w:rPr>
          <w:rFonts w:ascii="Arial" w:hAnsi="Arial" w:cs="Arial"/>
          <w:color w:val="000000"/>
          <w:sz w:val="22"/>
          <w:szCs w:val="22"/>
        </w:rPr>
        <w:br/>
      </w:r>
      <w:r w:rsidRPr="00E74434">
        <w:rPr>
          <w:rFonts w:ascii="Arial" w:hAnsi="Arial" w:cs="Arial"/>
          <w:color w:val="000000"/>
          <w:sz w:val="22"/>
          <w:szCs w:val="22"/>
        </w:rPr>
        <w:lastRenderedPageBreak/>
        <w:t>I agree to the above information being stored on computer</w:t>
      </w:r>
      <w:r w:rsidRPr="00E74434">
        <w:rPr>
          <w:rFonts w:ascii="Arial" w:hAnsi="Arial" w:cs="Arial"/>
          <w:color w:val="000000"/>
          <w:sz w:val="22"/>
          <w:szCs w:val="22"/>
        </w:rPr>
        <w:br/>
      </w:r>
    </w:p>
    <w:p w14:paraId="523256DB" w14:textId="306C7D37" w:rsidR="00296184" w:rsidRPr="00E74434" w:rsidRDefault="0028247D" w:rsidP="00CF53FF">
      <w:pPr>
        <w:ind w:left="567"/>
        <w:rPr>
          <w:rFonts w:ascii="Arial" w:hAnsi="Arial" w:cs="Arial"/>
          <w:color w:val="000000"/>
          <w:sz w:val="22"/>
          <w:szCs w:val="22"/>
        </w:rPr>
      </w:pPr>
      <w:r w:rsidRPr="00E74434">
        <w:rPr>
          <w:rFonts w:ascii="Arial" w:hAnsi="Arial" w:cs="Arial"/>
          <w:color w:val="000000"/>
          <w:sz w:val="22"/>
          <w:szCs w:val="22"/>
        </w:rPr>
        <w:br/>
        <w:t>Your name in lieu of signature:_______________________Date:_______________________</w:t>
      </w:r>
    </w:p>
    <w:tbl>
      <w:tblPr>
        <w:tblW w:w="100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361"/>
        <w:gridCol w:w="410"/>
        <w:gridCol w:w="332"/>
        <w:gridCol w:w="371"/>
        <w:gridCol w:w="342"/>
        <w:gridCol w:w="342"/>
        <w:gridCol w:w="352"/>
        <w:gridCol w:w="332"/>
        <w:gridCol w:w="332"/>
        <w:gridCol w:w="312"/>
        <w:gridCol w:w="293"/>
        <w:gridCol w:w="303"/>
        <w:gridCol w:w="303"/>
        <w:gridCol w:w="332"/>
        <w:gridCol w:w="293"/>
        <w:gridCol w:w="332"/>
        <w:gridCol w:w="391"/>
        <w:gridCol w:w="342"/>
        <w:gridCol w:w="430"/>
        <w:gridCol w:w="400"/>
        <w:gridCol w:w="332"/>
        <w:gridCol w:w="400"/>
        <w:gridCol w:w="352"/>
        <w:gridCol w:w="406"/>
      </w:tblGrid>
      <w:tr w:rsidR="004800F0" w:rsidRPr="001B30E6" w14:paraId="415DD2C8" w14:textId="77777777" w:rsidTr="005128A0">
        <w:trPr>
          <w:trHeight w:val="1687"/>
        </w:trPr>
        <w:tc>
          <w:tcPr>
            <w:tcW w:w="10066" w:type="dxa"/>
            <w:gridSpan w:val="25"/>
            <w:shd w:val="clear" w:color="auto" w:fill="auto"/>
          </w:tcPr>
          <w:p w14:paraId="2665D875" w14:textId="36BA4BE3" w:rsidR="004800F0" w:rsidRPr="009917FA" w:rsidRDefault="004800F0" w:rsidP="006D0818">
            <w:pPr>
              <w:jc w:val="center"/>
              <w:rPr>
                <w:rFonts w:ascii="Arial" w:hAnsi="Arial"/>
                <w:b/>
                <w:spacing w:val="34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KCTTA CLOSED </w:t>
            </w:r>
            <w:r w:rsidRPr="001B30E6">
              <w:rPr>
                <w:rFonts w:ascii="Arial" w:hAnsi="Arial"/>
                <w:b/>
              </w:rPr>
              <w:t>CHAMPIONSHIPS</w:t>
            </w:r>
            <w:r w:rsidR="0028247D">
              <w:rPr>
                <w:rFonts w:ascii="Arial" w:hAnsi="Arial"/>
                <w:b/>
              </w:rPr>
              <w:t xml:space="preserve"> ENTRY FORM</w:t>
            </w:r>
          </w:p>
          <w:p w14:paraId="68FA7F71" w14:textId="6C98535F" w:rsidR="006B36B6" w:rsidRPr="00CC7E69" w:rsidRDefault="006B36B6" w:rsidP="006B36B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A separate entry form must be completed </w:t>
            </w:r>
            <w:r w:rsidR="004800F0">
              <w:rPr>
                <w:rFonts w:ascii="Arial" w:hAnsi="Arial"/>
                <w:i/>
                <w:sz w:val="22"/>
                <w:szCs w:val="22"/>
              </w:rPr>
              <w:t xml:space="preserve">by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each player </w:t>
            </w:r>
            <w:r w:rsidR="004800F0">
              <w:rPr>
                <w:rFonts w:ascii="Arial" w:hAnsi="Arial"/>
                <w:i/>
                <w:sz w:val="22"/>
                <w:szCs w:val="22"/>
              </w:rPr>
              <w:t xml:space="preserve">and then </w:t>
            </w:r>
            <w:r w:rsidR="00D23B54">
              <w:rPr>
                <w:rFonts w:ascii="Arial" w:hAnsi="Arial"/>
                <w:i/>
                <w:sz w:val="22"/>
                <w:szCs w:val="22"/>
              </w:rPr>
              <w:t xml:space="preserve">attached to an </w:t>
            </w:r>
            <w:r w:rsidR="004800F0">
              <w:rPr>
                <w:rFonts w:ascii="Arial" w:hAnsi="Arial"/>
                <w:i/>
                <w:sz w:val="22"/>
                <w:szCs w:val="22"/>
              </w:rPr>
              <w:t xml:space="preserve">email </w:t>
            </w:r>
            <w:r w:rsidR="00D23B54">
              <w:rPr>
                <w:rFonts w:ascii="Arial" w:hAnsi="Arial"/>
                <w:i/>
                <w:sz w:val="22"/>
                <w:szCs w:val="22"/>
              </w:rPr>
              <w:t xml:space="preserve">and sent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to </w:t>
            </w:r>
            <w:hyperlink r:id="rId15" w:history="1">
              <w:r w:rsidR="00CF53FF" w:rsidRPr="00CF53FF">
                <w:rPr>
                  <w:rStyle w:val="Hyperlink"/>
                  <w:rFonts w:ascii="Arial" w:hAnsi="Arial"/>
                  <w:i/>
                  <w:color w:val="FF0000"/>
                  <w:sz w:val="22"/>
                  <w:szCs w:val="22"/>
                </w:rPr>
                <w:t>KentClosed@gmail.com</w:t>
              </w:r>
            </w:hyperlink>
            <w:r w:rsidR="00F40719" w:rsidRPr="00F40719">
              <w:rPr>
                <w:rStyle w:val="Hyperlink"/>
                <w:rFonts w:ascii="Arial" w:hAnsi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="00F40719">
              <w:rPr>
                <w:rStyle w:val="Hyperlink"/>
                <w:rFonts w:ascii="Arial" w:hAnsi="Arial"/>
                <w:i/>
                <w:color w:val="FFFFFF" w:themeColor="background1"/>
                <w:sz w:val="22"/>
                <w:szCs w:val="22"/>
              </w:rPr>
              <w:t xml:space="preserve">- </w:t>
            </w:r>
            <w:r w:rsidRPr="00CC7E69">
              <w:rPr>
                <w:rFonts w:ascii="Arial" w:hAnsi="Arial"/>
                <w:b/>
                <w:sz w:val="22"/>
                <w:szCs w:val="22"/>
              </w:rPr>
              <w:t>No later than</w:t>
            </w:r>
            <w:r w:rsidRPr="00CC7E69">
              <w:rPr>
                <w:rFonts w:ascii="Arial" w:hAnsi="Arial"/>
                <w:sz w:val="22"/>
                <w:szCs w:val="22"/>
              </w:rPr>
              <w:t xml:space="preserve"> </w:t>
            </w:r>
            <w:r w:rsidR="00D743A5">
              <w:rPr>
                <w:rFonts w:ascii="Arial" w:hAnsi="Arial"/>
                <w:sz w:val="22"/>
                <w:szCs w:val="22"/>
              </w:rPr>
              <w:t xml:space="preserve">Thursday 18 </w:t>
            </w:r>
            <w:r>
              <w:rPr>
                <w:rFonts w:ascii="Arial" w:hAnsi="Arial"/>
                <w:sz w:val="22"/>
                <w:szCs w:val="22"/>
              </w:rPr>
              <w:t>April, 2019</w:t>
            </w:r>
          </w:p>
          <w:p w14:paraId="6CF7F541" w14:textId="4216320D" w:rsidR="006B36B6" w:rsidRPr="00F40719" w:rsidRDefault="006B36B6" w:rsidP="006B3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19">
              <w:rPr>
                <w:rFonts w:ascii="Arial" w:hAnsi="Arial" w:cs="Arial"/>
                <w:sz w:val="22"/>
                <w:szCs w:val="22"/>
              </w:rPr>
              <w:t xml:space="preserve">All entrants should have read all </w:t>
            </w:r>
            <w:r w:rsidR="00D23B54" w:rsidRPr="00F40719">
              <w:rPr>
                <w:rFonts w:ascii="Arial" w:hAnsi="Arial" w:cs="Arial"/>
                <w:sz w:val="22"/>
                <w:szCs w:val="22"/>
              </w:rPr>
              <w:t>regulations</w:t>
            </w:r>
            <w:r w:rsidRPr="00F40719">
              <w:rPr>
                <w:rFonts w:ascii="Arial" w:hAnsi="Arial" w:cs="Arial"/>
                <w:sz w:val="22"/>
                <w:szCs w:val="22"/>
              </w:rPr>
              <w:t xml:space="preserve"> applicable to this tournament.</w:t>
            </w:r>
          </w:p>
          <w:p w14:paraId="7F88AB55" w14:textId="4E779046" w:rsidR="006B36B6" w:rsidRPr="00F40719" w:rsidRDefault="006B36B6" w:rsidP="006B36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719">
              <w:rPr>
                <w:rFonts w:ascii="Arial" w:hAnsi="Arial" w:cs="Arial"/>
                <w:sz w:val="22"/>
                <w:szCs w:val="22"/>
              </w:rPr>
              <w:t xml:space="preserve">Payment </w:t>
            </w:r>
            <w:r w:rsidR="00D23B54" w:rsidRPr="00F40719">
              <w:rPr>
                <w:rFonts w:ascii="Arial" w:hAnsi="Arial" w:cs="Arial"/>
                <w:sz w:val="22"/>
                <w:szCs w:val="22"/>
              </w:rPr>
              <w:t xml:space="preserve">to be made </w:t>
            </w:r>
            <w:r w:rsidRPr="00F40719">
              <w:rPr>
                <w:rFonts w:ascii="Arial" w:hAnsi="Arial" w:cs="Arial"/>
                <w:sz w:val="22"/>
                <w:szCs w:val="22"/>
              </w:rPr>
              <w:t xml:space="preserve">by bank transfer to </w:t>
            </w:r>
            <w:r w:rsidRPr="00F40719">
              <w:rPr>
                <w:rFonts w:ascii="Arial" w:hAnsi="Arial" w:cs="Arial"/>
                <w:b/>
                <w:sz w:val="22"/>
                <w:szCs w:val="22"/>
              </w:rPr>
              <w:t>KCTTA</w:t>
            </w:r>
            <w:r w:rsidR="00D23B54" w:rsidRPr="00F407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3B54" w:rsidRPr="00F40719">
              <w:rPr>
                <w:rFonts w:ascii="Arial" w:hAnsi="Arial" w:cs="Arial"/>
                <w:color w:val="000000"/>
                <w:sz w:val="22"/>
                <w:szCs w:val="22"/>
              </w:rPr>
              <w:t>sort code 09-01-50, account number 03602281</w:t>
            </w:r>
            <w:r w:rsidR="00F40719" w:rsidRPr="00F40719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full name as </w:t>
            </w:r>
            <w:r w:rsidR="00F40719">
              <w:rPr>
                <w:rFonts w:ascii="Arial" w:hAnsi="Arial" w:cs="Arial"/>
                <w:color w:val="000000"/>
                <w:sz w:val="22"/>
                <w:szCs w:val="22"/>
              </w:rPr>
              <w:t xml:space="preserve">payment </w:t>
            </w:r>
            <w:r w:rsidR="00F40719" w:rsidRPr="00F40719">
              <w:rPr>
                <w:rFonts w:ascii="Arial" w:hAnsi="Arial" w:cs="Arial"/>
                <w:color w:val="000000"/>
                <w:sz w:val="22"/>
                <w:szCs w:val="22"/>
              </w:rPr>
              <w:t>reference</w:t>
            </w:r>
          </w:p>
          <w:p w14:paraId="1C38CDF0" w14:textId="77777777" w:rsidR="004800F0" w:rsidRPr="00F40719" w:rsidRDefault="004800F0" w:rsidP="006D081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0719">
              <w:rPr>
                <w:rFonts w:ascii="Arial" w:hAnsi="Arial" w:cs="Arial"/>
                <w:i/>
                <w:sz w:val="22"/>
                <w:szCs w:val="22"/>
              </w:rPr>
              <w:t>Please note:  Late starts cannot be accommodated.</w:t>
            </w:r>
          </w:p>
          <w:p w14:paraId="4A412CBB" w14:textId="1D7D3577" w:rsidR="004800F0" w:rsidRPr="00334E98" w:rsidRDefault="004800F0" w:rsidP="006D081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ENTRY RESTRICTED TO PLAYERS </w:t>
            </w:r>
            <w:r w:rsidR="00D743A5">
              <w:rPr>
                <w:rFonts w:ascii="Arial" w:hAnsi="Arial"/>
                <w:b/>
                <w:i/>
                <w:sz w:val="22"/>
                <w:szCs w:val="22"/>
              </w:rPr>
              <w:t>WHO ARE ABLE TO REPRESENT KENT</w:t>
            </w:r>
          </w:p>
        </w:tc>
      </w:tr>
      <w:tr w:rsidR="004800F0" w:rsidRPr="001B30E6" w14:paraId="51219E22" w14:textId="77777777" w:rsidTr="005128A0">
        <w:trPr>
          <w:trHeight w:val="379"/>
        </w:trPr>
        <w:tc>
          <w:tcPr>
            <w:tcW w:w="10066" w:type="dxa"/>
            <w:gridSpan w:val="25"/>
            <w:shd w:val="clear" w:color="auto" w:fill="auto"/>
          </w:tcPr>
          <w:p w14:paraId="4EFE471F" w14:textId="77777777" w:rsidR="0028247D" w:rsidRDefault="004800F0" w:rsidP="006D0818">
            <w:pPr>
              <w:rPr>
                <w:rFonts w:ascii="Arial" w:hAnsi="Arial"/>
                <w:szCs w:val="24"/>
              </w:rPr>
            </w:pPr>
            <w:r w:rsidRPr="009E1EAE">
              <w:rPr>
                <w:rFonts w:ascii="Arial" w:hAnsi="Arial"/>
                <w:szCs w:val="24"/>
              </w:rPr>
              <w:t>Competitor's Full Name:</w:t>
            </w:r>
          </w:p>
          <w:p w14:paraId="197FA675" w14:textId="6D0B6C4A" w:rsidR="004800F0" w:rsidRPr="009E1EAE" w:rsidRDefault="004800F0" w:rsidP="006D0818">
            <w:pPr>
              <w:rPr>
                <w:rFonts w:ascii="Arial" w:hAnsi="Arial"/>
                <w:szCs w:val="24"/>
              </w:rPr>
            </w:pPr>
          </w:p>
        </w:tc>
      </w:tr>
      <w:tr w:rsidR="004800F0" w:rsidRPr="001B30E6" w14:paraId="171C3FE1" w14:textId="77777777" w:rsidTr="005128A0">
        <w:trPr>
          <w:trHeight w:val="362"/>
        </w:trPr>
        <w:tc>
          <w:tcPr>
            <w:tcW w:w="10066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11BC7112" w14:textId="6A463D5B" w:rsidR="004800F0" w:rsidRDefault="004800F0" w:rsidP="006D0818">
            <w:pPr>
              <w:rPr>
                <w:rFonts w:ascii="Arial" w:hAnsi="Arial"/>
                <w:szCs w:val="24"/>
              </w:rPr>
            </w:pPr>
            <w:r w:rsidRPr="009E1EAE">
              <w:rPr>
                <w:rFonts w:ascii="Arial" w:hAnsi="Arial"/>
                <w:szCs w:val="24"/>
              </w:rPr>
              <w:t>Address:</w:t>
            </w:r>
          </w:p>
          <w:p w14:paraId="23ACAA3F" w14:textId="1BCA2397" w:rsidR="0028247D" w:rsidRDefault="0028247D" w:rsidP="006D0818">
            <w:pPr>
              <w:rPr>
                <w:rFonts w:ascii="Arial" w:hAnsi="Arial"/>
                <w:szCs w:val="24"/>
              </w:rPr>
            </w:pPr>
          </w:p>
          <w:p w14:paraId="34C42A17" w14:textId="77777777" w:rsidR="00D23B54" w:rsidRPr="009E1EAE" w:rsidRDefault="00D23B54" w:rsidP="006D0818">
            <w:pPr>
              <w:rPr>
                <w:rFonts w:ascii="Arial" w:hAnsi="Arial"/>
                <w:szCs w:val="24"/>
              </w:rPr>
            </w:pPr>
          </w:p>
          <w:p w14:paraId="14B24C0D" w14:textId="2B008FEB" w:rsidR="004800F0" w:rsidRPr="009E1EAE" w:rsidRDefault="004800F0" w:rsidP="006D0818">
            <w:pPr>
              <w:rPr>
                <w:rFonts w:ascii="Arial" w:hAnsi="Arial"/>
                <w:szCs w:val="24"/>
              </w:rPr>
            </w:pPr>
            <w:r w:rsidRPr="009E1EAE">
              <w:rPr>
                <w:rFonts w:ascii="Arial" w:hAnsi="Arial"/>
                <w:szCs w:val="24"/>
              </w:rPr>
              <w:tab/>
            </w:r>
            <w:r w:rsidRPr="009E1EAE">
              <w:rPr>
                <w:rFonts w:ascii="Arial" w:hAnsi="Arial"/>
                <w:szCs w:val="24"/>
              </w:rPr>
              <w:tab/>
            </w:r>
            <w:r w:rsidRPr="009E1EAE">
              <w:rPr>
                <w:rFonts w:ascii="Arial" w:hAnsi="Arial"/>
                <w:szCs w:val="24"/>
              </w:rPr>
              <w:tab/>
            </w:r>
            <w:r w:rsidRPr="009E1EAE">
              <w:rPr>
                <w:rFonts w:ascii="Arial" w:hAnsi="Arial"/>
                <w:szCs w:val="24"/>
              </w:rPr>
              <w:tab/>
            </w:r>
            <w:r w:rsidRPr="009E1EAE">
              <w:rPr>
                <w:rFonts w:ascii="Arial" w:hAnsi="Arial"/>
                <w:szCs w:val="24"/>
              </w:rPr>
              <w:tab/>
            </w:r>
            <w:r w:rsidRPr="009E1EAE">
              <w:rPr>
                <w:rFonts w:ascii="Arial" w:hAnsi="Arial"/>
                <w:szCs w:val="24"/>
              </w:rPr>
              <w:tab/>
            </w:r>
            <w:r w:rsidRPr="009E1EAE">
              <w:rPr>
                <w:rFonts w:ascii="Arial" w:hAnsi="Arial"/>
                <w:szCs w:val="24"/>
              </w:rPr>
              <w:tab/>
              <w:t xml:space="preserve">                </w:t>
            </w:r>
            <w:r w:rsidR="002D4103">
              <w:rPr>
                <w:rFonts w:ascii="Arial" w:hAnsi="Arial"/>
                <w:szCs w:val="24"/>
              </w:rPr>
              <w:t xml:space="preserve">                </w:t>
            </w:r>
            <w:r w:rsidRPr="009E1EAE">
              <w:rPr>
                <w:rFonts w:ascii="Arial" w:hAnsi="Arial"/>
                <w:szCs w:val="24"/>
              </w:rPr>
              <w:t>Postcode</w:t>
            </w:r>
          </w:p>
        </w:tc>
      </w:tr>
      <w:tr w:rsidR="004800F0" w:rsidRPr="001B30E6" w14:paraId="6B3DA84F" w14:textId="77777777" w:rsidTr="00D23B54">
        <w:trPr>
          <w:trHeight w:val="367"/>
        </w:trPr>
        <w:tc>
          <w:tcPr>
            <w:tcW w:w="4513" w:type="dxa"/>
            <w:gridSpan w:val="9"/>
            <w:shd w:val="clear" w:color="auto" w:fill="auto"/>
          </w:tcPr>
          <w:p w14:paraId="31CB5436" w14:textId="77777777" w:rsidR="004800F0" w:rsidRPr="001B30E6" w:rsidRDefault="004800F0" w:rsidP="006D0818">
            <w:pPr>
              <w:rPr>
                <w:rFonts w:ascii="Arial" w:hAnsi="Arial"/>
              </w:rPr>
            </w:pPr>
            <w:r w:rsidRPr="001B30E6">
              <w:rPr>
                <w:rFonts w:ascii="Arial" w:hAnsi="Arial"/>
              </w:rPr>
              <w:t>Telephone No.:</w:t>
            </w:r>
          </w:p>
        </w:tc>
        <w:tc>
          <w:tcPr>
            <w:tcW w:w="5553" w:type="dxa"/>
            <w:gridSpan w:val="16"/>
            <w:shd w:val="clear" w:color="auto" w:fill="auto"/>
          </w:tcPr>
          <w:p w14:paraId="606A5B4E" w14:textId="77777777" w:rsidR="004800F0" w:rsidRPr="001B30E6" w:rsidRDefault="004800F0" w:rsidP="006D0818">
            <w:pPr>
              <w:rPr>
                <w:rFonts w:ascii="Arial" w:hAnsi="Arial"/>
                <w:sz w:val="22"/>
                <w:szCs w:val="22"/>
              </w:rPr>
            </w:pPr>
            <w:r w:rsidRPr="001B30E6">
              <w:rPr>
                <w:rFonts w:ascii="Arial" w:hAnsi="Arial"/>
                <w:sz w:val="22"/>
                <w:szCs w:val="22"/>
              </w:rPr>
              <w:t>Date of Birth:</w:t>
            </w:r>
          </w:p>
        </w:tc>
      </w:tr>
      <w:tr w:rsidR="004800F0" w:rsidRPr="001B30E6" w14:paraId="045AAA71" w14:textId="77777777" w:rsidTr="00D23B54">
        <w:trPr>
          <w:trHeight w:val="415"/>
        </w:trPr>
        <w:tc>
          <w:tcPr>
            <w:tcW w:w="4513" w:type="dxa"/>
            <w:gridSpan w:val="9"/>
            <w:shd w:val="clear" w:color="auto" w:fill="auto"/>
          </w:tcPr>
          <w:p w14:paraId="376ECAE6" w14:textId="72EDD20D" w:rsidR="004800F0" w:rsidRPr="001B30E6" w:rsidRDefault="002D4103" w:rsidP="006D08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League Affiliation: </w:t>
            </w:r>
          </w:p>
        </w:tc>
        <w:tc>
          <w:tcPr>
            <w:tcW w:w="5553" w:type="dxa"/>
            <w:gridSpan w:val="16"/>
            <w:shd w:val="clear" w:color="auto" w:fill="auto"/>
          </w:tcPr>
          <w:p w14:paraId="5572AA16" w14:textId="695B2039" w:rsidR="00E703C7" w:rsidRDefault="002D4103" w:rsidP="006D08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Table Tennis England Membership</w:t>
            </w:r>
            <w:r w:rsidR="004800F0" w:rsidRPr="001B30E6">
              <w:rPr>
                <w:rFonts w:ascii="Arial" w:hAnsi="Arial"/>
                <w:sz w:val="22"/>
                <w:szCs w:val="22"/>
              </w:rPr>
              <w:t xml:space="preserve"> No</w:t>
            </w:r>
            <w:r w:rsidR="00E703C7">
              <w:rPr>
                <w:rFonts w:ascii="Arial" w:hAnsi="Arial"/>
                <w:sz w:val="22"/>
                <w:szCs w:val="22"/>
              </w:rPr>
              <w:t>:</w:t>
            </w:r>
          </w:p>
          <w:p w14:paraId="306A981F" w14:textId="088866F3" w:rsidR="004800F0" w:rsidRPr="001B30E6" w:rsidRDefault="00E703C7" w:rsidP="00E703C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 enter not applicable:</w:t>
            </w:r>
          </w:p>
        </w:tc>
      </w:tr>
      <w:tr w:rsidR="004800F0" w:rsidRPr="001B30E6" w14:paraId="28465D0F" w14:textId="77777777" w:rsidTr="005128A0">
        <w:trPr>
          <w:trHeight w:val="5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C2CD7" w14:textId="77777777" w:rsidR="004800F0" w:rsidRPr="001B30E6" w:rsidRDefault="004800F0" w:rsidP="006D0818">
            <w:pPr>
              <w:rPr>
                <w:rFonts w:ascii="Arial" w:hAnsi="Arial"/>
              </w:rPr>
            </w:pPr>
            <w:r w:rsidRPr="001B30E6">
              <w:rPr>
                <w:rFonts w:ascii="Arial" w:hAnsi="Arial"/>
              </w:rPr>
              <w:t>Email: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shd w:val="clear" w:color="auto" w:fill="auto"/>
          </w:tcPr>
          <w:p w14:paraId="2E211391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410" w:type="dxa"/>
            <w:shd w:val="clear" w:color="auto" w:fill="auto"/>
          </w:tcPr>
          <w:p w14:paraId="45F864E3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</w:tcPr>
          <w:p w14:paraId="65432FAE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71" w:type="dxa"/>
            <w:shd w:val="clear" w:color="auto" w:fill="auto"/>
          </w:tcPr>
          <w:p w14:paraId="5D891088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42" w:type="dxa"/>
            <w:shd w:val="clear" w:color="auto" w:fill="auto"/>
          </w:tcPr>
          <w:p w14:paraId="6E4C27F1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42" w:type="dxa"/>
            <w:shd w:val="clear" w:color="auto" w:fill="auto"/>
          </w:tcPr>
          <w:p w14:paraId="7AA53006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52" w:type="dxa"/>
            <w:shd w:val="clear" w:color="auto" w:fill="auto"/>
          </w:tcPr>
          <w:p w14:paraId="2E30508A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</w:tcPr>
          <w:p w14:paraId="0E8E8970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</w:tcPr>
          <w:p w14:paraId="0D3B5639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12" w:type="dxa"/>
            <w:shd w:val="clear" w:color="auto" w:fill="auto"/>
          </w:tcPr>
          <w:p w14:paraId="38677597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293" w:type="dxa"/>
            <w:shd w:val="clear" w:color="auto" w:fill="auto"/>
          </w:tcPr>
          <w:p w14:paraId="7416F420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03" w:type="dxa"/>
            <w:shd w:val="clear" w:color="auto" w:fill="auto"/>
          </w:tcPr>
          <w:p w14:paraId="2FA05A66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03" w:type="dxa"/>
            <w:shd w:val="clear" w:color="auto" w:fill="auto"/>
          </w:tcPr>
          <w:p w14:paraId="35B8CEC0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</w:tcPr>
          <w:p w14:paraId="0DE07179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293" w:type="dxa"/>
            <w:shd w:val="clear" w:color="auto" w:fill="auto"/>
          </w:tcPr>
          <w:p w14:paraId="766DDAA3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</w:tcPr>
          <w:p w14:paraId="6F699B72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</w:tcPr>
          <w:p w14:paraId="417D448C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42" w:type="dxa"/>
            <w:shd w:val="clear" w:color="auto" w:fill="auto"/>
          </w:tcPr>
          <w:p w14:paraId="7DBB8A7E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430" w:type="dxa"/>
            <w:shd w:val="clear" w:color="auto" w:fill="auto"/>
          </w:tcPr>
          <w:p w14:paraId="1EBD0999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</w:tcPr>
          <w:p w14:paraId="5525F5F1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</w:tcPr>
          <w:p w14:paraId="2C5903B5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</w:tcPr>
          <w:p w14:paraId="6DEFF278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52" w:type="dxa"/>
            <w:shd w:val="clear" w:color="auto" w:fill="auto"/>
          </w:tcPr>
          <w:p w14:paraId="2935DCE2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406" w:type="dxa"/>
            <w:shd w:val="clear" w:color="auto" w:fill="auto"/>
          </w:tcPr>
          <w:p w14:paraId="1267842D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</w:tr>
      <w:tr w:rsidR="004800F0" w:rsidRPr="001B30E6" w14:paraId="1E3CD0E7" w14:textId="77777777" w:rsidTr="005128A0">
        <w:trPr>
          <w:trHeight w:val="57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D075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shd w:val="clear" w:color="auto" w:fill="auto"/>
          </w:tcPr>
          <w:p w14:paraId="1F85E156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410" w:type="dxa"/>
            <w:shd w:val="clear" w:color="auto" w:fill="auto"/>
          </w:tcPr>
          <w:p w14:paraId="6E2268FF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</w:tcPr>
          <w:p w14:paraId="3922E6CA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71" w:type="dxa"/>
            <w:shd w:val="clear" w:color="auto" w:fill="auto"/>
          </w:tcPr>
          <w:p w14:paraId="0AFC9972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42" w:type="dxa"/>
            <w:shd w:val="clear" w:color="auto" w:fill="auto"/>
          </w:tcPr>
          <w:p w14:paraId="17975786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42" w:type="dxa"/>
            <w:shd w:val="clear" w:color="auto" w:fill="auto"/>
          </w:tcPr>
          <w:p w14:paraId="2405707F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52" w:type="dxa"/>
            <w:shd w:val="clear" w:color="auto" w:fill="auto"/>
          </w:tcPr>
          <w:p w14:paraId="7FB9702E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</w:tcPr>
          <w:p w14:paraId="08118FD2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</w:tcPr>
          <w:p w14:paraId="24C72F8D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12" w:type="dxa"/>
            <w:shd w:val="clear" w:color="auto" w:fill="auto"/>
          </w:tcPr>
          <w:p w14:paraId="0877F9E9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293" w:type="dxa"/>
            <w:shd w:val="clear" w:color="auto" w:fill="auto"/>
          </w:tcPr>
          <w:p w14:paraId="7DBB1045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03" w:type="dxa"/>
            <w:shd w:val="clear" w:color="auto" w:fill="auto"/>
          </w:tcPr>
          <w:p w14:paraId="0C6C22DA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03" w:type="dxa"/>
            <w:shd w:val="clear" w:color="auto" w:fill="auto"/>
          </w:tcPr>
          <w:p w14:paraId="2B81BB5F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</w:tcPr>
          <w:p w14:paraId="2AFDEB81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293" w:type="dxa"/>
            <w:shd w:val="clear" w:color="auto" w:fill="auto"/>
          </w:tcPr>
          <w:p w14:paraId="6A406BFB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</w:tcPr>
          <w:p w14:paraId="447B7E42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</w:tcPr>
          <w:p w14:paraId="50A79067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42" w:type="dxa"/>
            <w:shd w:val="clear" w:color="auto" w:fill="auto"/>
          </w:tcPr>
          <w:p w14:paraId="475BA4DF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430" w:type="dxa"/>
            <w:shd w:val="clear" w:color="auto" w:fill="auto"/>
          </w:tcPr>
          <w:p w14:paraId="21D0D69B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</w:tcPr>
          <w:p w14:paraId="63C5B8BF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</w:tcPr>
          <w:p w14:paraId="334D5952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</w:tcPr>
          <w:p w14:paraId="396861C7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352" w:type="dxa"/>
            <w:shd w:val="clear" w:color="auto" w:fill="auto"/>
          </w:tcPr>
          <w:p w14:paraId="747BD19A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  <w:tc>
          <w:tcPr>
            <w:tcW w:w="406" w:type="dxa"/>
            <w:shd w:val="clear" w:color="auto" w:fill="auto"/>
          </w:tcPr>
          <w:p w14:paraId="4D24F7A2" w14:textId="77777777" w:rsidR="004800F0" w:rsidRPr="001B30E6" w:rsidRDefault="004800F0" w:rsidP="006D0818">
            <w:pPr>
              <w:rPr>
                <w:rFonts w:ascii="Arial" w:hAnsi="Arial"/>
              </w:rPr>
            </w:pPr>
          </w:p>
        </w:tc>
      </w:tr>
    </w:tbl>
    <w:p w14:paraId="445BD691" w14:textId="57154A95" w:rsidR="004800F0" w:rsidRDefault="004800F0" w:rsidP="006B36B6">
      <w:pPr>
        <w:rPr>
          <w:sz w:val="16"/>
        </w:rPr>
      </w:pPr>
    </w:p>
    <w:tbl>
      <w:tblPr>
        <w:tblW w:w="10064" w:type="dxa"/>
        <w:tblInd w:w="274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1134"/>
        <w:gridCol w:w="1276"/>
      </w:tblGrid>
      <w:tr w:rsidR="006B36B6" w:rsidRPr="006B36B6" w14:paraId="23CA33A5" w14:textId="77777777" w:rsidTr="0073225D">
        <w:trPr>
          <w:trHeight w:val="571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E28E7" w14:textId="77777777" w:rsidR="006B36B6" w:rsidRPr="006B36B6" w:rsidRDefault="006B36B6" w:rsidP="006B36B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B36B6">
              <w:rPr>
                <w:rFonts w:ascii="Arial" w:hAnsi="Arial"/>
                <w:b/>
                <w:bCs/>
                <w:color w:val="000000"/>
                <w:szCs w:val="24"/>
              </w:rPr>
              <w:t>EVENTS ENTERED *  tick as appropriate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13EB87" w14:textId="77777777" w:rsidR="006B36B6" w:rsidRPr="006B36B6" w:rsidRDefault="006B36B6" w:rsidP="006B36B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B36B6">
              <w:rPr>
                <w:rFonts w:ascii="Arial" w:hAnsi="Arial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F6A11" w14:textId="77777777" w:rsidR="006B36B6" w:rsidRPr="006B36B6" w:rsidRDefault="006B36B6" w:rsidP="006B36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6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4E7B8" w14:textId="77777777" w:rsidR="006B36B6" w:rsidRPr="006B36B6" w:rsidRDefault="006B36B6" w:rsidP="006B36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6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36B6" w:rsidRPr="006B36B6" w14:paraId="17E4CFE4" w14:textId="77777777" w:rsidTr="0073225D">
        <w:trPr>
          <w:trHeight w:val="551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C0474" w14:textId="77777777" w:rsidR="006B36B6" w:rsidRPr="006B36B6" w:rsidRDefault="006B36B6" w:rsidP="006B36B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36B6">
              <w:rPr>
                <w:rFonts w:ascii="Arial" w:hAnsi="Arial"/>
                <w:color w:val="000000"/>
                <w:sz w:val="20"/>
              </w:rPr>
              <w:t xml:space="preserve">Maximum 3 events per player, which may be (a) 2 singles + 1 doubles; OR (b) 1 singles, 1 doubles + mixed doubles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3A2DD" w14:textId="77777777" w:rsidR="006B36B6" w:rsidRPr="006B36B6" w:rsidRDefault="006B36B6" w:rsidP="006B36B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B36B6">
              <w:rPr>
                <w:rFonts w:ascii="Arial" w:hAnsi="Arial"/>
                <w:b/>
                <w:bCs/>
                <w:color w:val="000000"/>
                <w:szCs w:val="24"/>
              </w:rPr>
              <w:t>Partner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F87C" w14:textId="77777777" w:rsidR="006B36B6" w:rsidRPr="006B36B6" w:rsidRDefault="006B36B6" w:rsidP="006B36B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B36B6">
              <w:rPr>
                <w:rFonts w:ascii="Arial" w:hAnsi="Arial"/>
                <w:b/>
                <w:bCs/>
                <w:color w:val="000000"/>
                <w:szCs w:val="24"/>
              </w:rPr>
              <w:t>Fee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A529" w14:textId="634F2969" w:rsidR="006B36B6" w:rsidRPr="006B36B6" w:rsidRDefault="008C785C" w:rsidP="006B36B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Cs w:val="24"/>
              </w:rPr>
              <w:t>Event cost</w:t>
            </w:r>
          </w:p>
        </w:tc>
      </w:tr>
      <w:tr w:rsidR="006B36B6" w:rsidRPr="006B36B6" w14:paraId="7E12763D" w14:textId="77777777" w:rsidTr="0073225D">
        <w:trPr>
          <w:trHeight w:val="33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827EF" w14:textId="77777777" w:rsidR="006B36B6" w:rsidRPr="006B36B6" w:rsidRDefault="006B36B6" w:rsidP="006B36B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B36B6">
              <w:rPr>
                <w:rFonts w:ascii="Arial" w:hAnsi="Arial"/>
                <w:b/>
                <w:bCs/>
                <w:color w:val="000000"/>
                <w:szCs w:val="24"/>
              </w:rPr>
              <w:t>MEN'S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DEF5" w14:textId="77777777" w:rsidR="006B36B6" w:rsidRPr="006B36B6" w:rsidRDefault="006B36B6" w:rsidP="006B36B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B36B6">
              <w:rPr>
                <w:rFonts w:ascii="Arial" w:hAnsi="Arial"/>
                <w:b/>
                <w:bCs/>
                <w:color w:val="000000"/>
                <w:szCs w:val="24"/>
              </w:rPr>
              <w:t>WOMEN'S 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61C65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 w:val="20"/>
              </w:rPr>
            </w:pPr>
            <w:r w:rsidRPr="006B36B6"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1BCA" w14:textId="77777777" w:rsidR="006B36B6" w:rsidRPr="006B36B6" w:rsidRDefault="006B36B6" w:rsidP="006B3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B36B6">
              <w:rPr>
                <w:rFonts w:ascii="Arial" w:hAnsi="Arial"/>
                <w:b/>
                <w:bCs/>
                <w:color w:val="000000"/>
                <w:sz w:val="20"/>
              </w:rPr>
              <w:t>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31111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 w:val="20"/>
              </w:rPr>
            </w:pPr>
            <w:r w:rsidRPr="006B36B6">
              <w:rPr>
                <w:rFonts w:ascii="Arial" w:hAnsi="Arial"/>
                <w:color w:val="000000"/>
                <w:sz w:val="20"/>
              </w:rPr>
              <w:t xml:space="preserve">        </w:t>
            </w:r>
            <w:r w:rsidRPr="006B36B6">
              <w:rPr>
                <w:rFonts w:ascii="Arial" w:hAnsi="Arial" w:cs="Arial"/>
                <w:b/>
                <w:bCs/>
                <w:color w:val="000000"/>
                <w:sz w:val="20"/>
              </w:rPr>
              <w:t>£</w:t>
            </w:r>
          </w:p>
        </w:tc>
      </w:tr>
      <w:tr w:rsidR="006B36B6" w:rsidRPr="006B36B6" w14:paraId="124C1711" w14:textId="77777777" w:rsidTr="0073225D">
        <w:trPr>
          <w:trHeight w:val="48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03CA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 xml:space="preserve">1.  Open Singles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1926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 xml:space="preserve">2.  Open Singles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3EAC8F" w14:textId="77777777" w:rsidR="006B36B6" w:rsidRPr="006B36B6" w:rsidRDefault="006B36B6" w:rsidP="006B36B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B36B6">
              <w:rPr>
                <w:rFonts w:ascii="Arial" w:hAnsi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B70D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£10.00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440B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 xml:space="preserve"> </w:t>
            </w:r>
          </w:p>
        </w:tc>
      </w:tr>
      <w:tr w:rsidR="006B36B6" w:rsidRPr="006B36B6" w14:paraId="366FBCD5" w14:textId="77777777" w:rsidTr="0073225D">
        <w:trPr>
          <w:trHeight w:val="41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C14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 xml:space="preserve">3.  Open Doubles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67E1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 xml:space="preserve">4.  Open Doubles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20EC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ACB7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£5.00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BE0D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B36B6"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6B36B6" w:rsidRPr="006B36B6" w14:paraId="79D24356" w14:textId="77777777" w:rsidTr="0073225D">
        <w:trPr>
          <w:trHeight w:val="406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C157C" w14:textId="77777777" w:rsidR="006B36B6" w:rsidRPr="006B36B6" w:rsidRDefault="006B36B6" w:rsidP="006B36B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5.   Mixed Doubles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C13BA5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FDAF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£5.00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0D20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B36B6"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6B36B6" w:rsidRPr="006B36B6" w14:paraId="5A9A39F4" w14:textId="77777777" w:rsidTr="0073225D">
        <w:trPr>
          <w:trHeight w:val="411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E3BB9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 xml:space="preserve">6.  Veterans Singles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D6E4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 xml:space="preserve">7.  Veterans Singles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741A286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4C347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£10.00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310B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B36B6"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6B36B6" w:rsidRPr="006B36B6" w14:paraId="2E134239" w14:textId="77777777" w:rsidTr="0073225D">
        <w:trPr>
          <w:trHeight w:val="533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2000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8.  Veterans Doubles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EA273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 xml:space="preserve">9.  Veterans Doubles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AF8AF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226C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£5.00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62B3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B36B6"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6B36B6" w:rsidRPr="006B36B6" w14:paraId="3F98CA59" w14:textId="77777777" w:rsidTr="0073225D">
        <w:trPr>
          <w:trHeight w:val="52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4C57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 xml:space="preserve">10.  Under 11 Singles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71F5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 xml:space="preserve">11.  Under 11 Singles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69A15D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530F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£6.00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6455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B36B6"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6B36B6" w:rsidRPr="006B36B6" w14:paraId="7F0B317C" w14:textId="77777777" w:rsidTr="0073225D">
        <w:trPr>
          <w:trHeight w:val="521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9E62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 xml:space="preserve">12.  Under 13 Singles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FE93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 xml:space="preserve">13.  Under 13 Singles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6A399A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8782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£6.00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79C5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B36B6"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6B36B6" w:rsidRPr="006B36B6" w14:paraId="7A114EA0" w14:textId="77777777" w:rsidTr="0073225D">
        <w:trPr>
          <w:trHeight w:val="529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667B7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14. Under 13 Doubles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5D97B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 xml:space="preserve">15. Under 13 Doubles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252338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E586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£3.00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618C7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B36B6"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6B36B6" w:rsidRPr="006B36B6" w14:paraId="60E8DA9B" w14:textId="77777777" w:rsidTr="0073225D">
        <w:trPr>
          <w:trHeight w:val="523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4325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 xml:space="preserve">16. Under 15 Singles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8F06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 xml:space="preserve">17. Under 15 Singles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39B5F1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B373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£6.00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1EE89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B36B6"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6B36B6" w:rsidRPr="006B36B6" w14:paraId="6108DCA8" w14:textId="77777777" w:rsidTr="0073225D">
        <w:trPr>
          <w:trHeight w:val="51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482B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18. Under 15 Doubles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8DFB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19. Under 15 Doubles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D9C2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BFD1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£3.00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94B0" w14:textId="0CF5EAFC" w:rsidR="006B36B6" w:rsidRPr="006B36B6" w:rsidRDefault="006B36B6" w:rsidP="006B36B6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6B36B6"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6B36B6" w:rsidRPr="006B36B6" w14:paraId="3B019031" w14:textId="77777777" w:rsidTr="0073225D">
        <w:trPr>
          <w:trHeight w:val="511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60621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20. Under 18 Singles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E571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21. Under 18 Singles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E02EDE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B637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£6.00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4554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B36B6"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6B36B6" w:rsidRPr="006B36B6" w14:paraId="126638B8" w14:textId="77777777" w:rsidTr="0073225D">
        <w:trPr>
          <w:trHeight w:val="491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7820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22. Under 18 Doubles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E32AC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23. Under 18 Doubles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E287" w14:textId="77777777" w:rsidR="006B36B6" w:rsidRPr="006B36B6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1A0D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£3.00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49BA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B36B6"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6B36B6" w:rsidRPr="006B36B6" w14:paraId="00216538" w14:textId="77777777" w:rsidTr="0073225D">
        <w:trPr>
          <w:trHeight w:val="499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A9DA4" w14:textId="77777777" w:rsidR="006B36B6" w:rsidRPr="006B36B6" w:rsidRDefault="006B36B6" w:rsidP="0073225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24. Under 18 Mixed Doubles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EA2A0" w14:textId="77777777" w:rsidR="006B36B6" w:rsidRPr="00CF53FF" w:rsidRDefault="006B36B6" w:rsidP="006B36B6">
            <w:pPr>
              <w:rPr>
                <w:rFonts w:ascii="Arial" w:hAnsi="Arial" w:cs="Arial"/>
                <w:color w:val="000000"/>
                <w:szCs w:val="24"/>
              </w:rPr>
            </w:pPr>
            <w:r w:rsidRPr="00CF53FF">
              <w:rPr>
                <w:rFonts w:ascii="Arial" w:hAnsi="Arial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1AC50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B36B6">
              <w:rPr>
                <w:rFonts w:ascii="Arial" w:hAnsi="Arial"/>
                <w:color w:val="000000"/>
                <w:szCs w:val="24"/>
              </w:rPr>
              <w:t>£3.00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7140" w14:textId="77777777" w:rsidR="006B36B6" w:rsidRPr="006B36B6" w:rsidRDefault="006B36B6" w:rsidP="006B36B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B36B6"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D23B54" w:rsidRPr="006B36B6" w14:paraId="795CE79D" w14:textId="77777777" w:rsidTr="00F40719">
        <w:trPr>
          <w:trHeight w:val="852"/>
        </w:trPr>
        <w:tc>
          <w:tcPr>
            <w:tcW w:w="87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F6833D" w14:textId="5FD47A7E" w:rsidR="00D23B54" w:rsidRPr="00F40719" w:rsidRDefault="00D23B54" w:rsidP="00F407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07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TOTAL </w:t>
            </w:r>
            <w:r w:rsidR="00F407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IS </w:t>
            </w:r>
            <w:r w:rsidRPr="00F407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PAYABLE TO </w:t>
            </w:r>
            <w:r w:rsidRPr="00F40719">
              <w:rPr>
                <w:rFonts w:ascii="Arial" w:hAnsi="Arial"/>
                <w:b/>
                <w:sz w:val="22"/>
                <w:szCs w:val="22"/>
              </w:rPr>
              <w:t>KCTTA SORT CODE 09-01-50, A</w:t>
            </w:r>
            <w:r w:rsidR="00F40719">
              <w:rPr>
                <w:rFonts w:ascii="Arial" w:hAnsi="Arial"/>
                <w:b/>
                <w:sz w:val="22"/>
                <w:szCs w:val="22"/>
              </w:rPr>
              <w:t>/C</w:t>
            </w:r>
            <w:r w:rsidRPr="00F40719">
              <w:rPr>
                <w:rFonts w:ascii="Arial" w:hAnsi="Arial"/>
                <w:b/>
                <w:sz w:val="22"/>
                <w:szCs w:val="22"/>
              </w:rPr>
              <w:t xml:space="preserve"> NUMBER 03602281</w:t>
            </w:r>
            <w:r w:rsidR="00F40719">
              <w:rPr>
                <w:rFonts w:ascii="Arial" w:hAnsi="Arial"/>
                <w:b/>
                <w:sz w:val="22"/>
                <w:szCs w:val="22"/>
              </w:rPr>
              <w:t xml:space="preserve"> WITH FULL NAME AS PAYMENT REFERENCE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8B881EC" w14:textId="1454B6D3" w:rsidR="00D23B54" w:rsidRPr="006B36B6" w:rsidRDefault="00D23B54" w:rsidP="00D23B5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14:paraId="50BE9E73" w14:textId="5D6EE69C" w:rsidR="001F71B8" w:rsidRDefault="001F71B8" w:rsidP="0028247D">
      <w:pPr>
        <w:ind w:right="737"/>
        <w:rPr>
          <w:rFonts w:ascii="Arial" w:hAnsi="Arial" w:cs="Arial"/>
          <w:b/>
          <w:sz w:val="22"/>
          <w:szCs w:val="22"/>
          <w:u w:val="single"/>
        </w:rPr>
      </w:pPr>
    </w:p>
    <w:sectPr w:rsidR="001F71B8" w:rsidSect="008D62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32385" w14:textId="77777777" w:rsidR="00F23453" w:rsidRDefault="00F23453" w:rsidP="0031115F">
      <w:r>
        <w:separator/>
      </w:r>
    </w:p>
  </w:endnote>
  <w:endnote w:type="continuationSeparator" w:id="0">
    <w:p w14:paraId="05E1F43E" w14:textId="77777777" w:rsidR="00F23453" w:rsidRDefault="00F23453" w:rsidP="0031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588BA" w14:textId="77777777" w:rsidR="0031115F" w:rsidRDefault="00311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E6A84" w14:textId="77777777" w:rsidR="0031115F" w:rsidRDefault="00311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79886" w14:textId="77777777" w:rsidR="0031115F" w:rsidRDefault="00311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CD3C4" w14:textId="77777777" w:rsidR="00F23453" w:rsidRDefault="00F23453" w:rsidP="0031115F">
      <w:r>
        <w:separator/>
      </w:r>
    </w:p>
  </w:footnote>
  <w:footnote w:type="continuationSeparator" w:id="0">
    <w:p w14:paraId="15D18AE2" w14:textId="77777777" w:rsidR="00F23453" w:rsidRDefault="00F23453" w:rsidP="0031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439D4" w14:textId="77777777" w:rsidR="0031115F" w:rsidRDefault="00311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BEDA" w14:textId="1315C897" w:rsidR="0031115F" w:rsidRDefault="00311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2149A" w14:textId="77777777" w:rsidR="0031115F" w:rsidRDefault="00311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EC5"/>
    <w:multiLevelType w:val="hybridMultilevel"/>
    <w:tmpl w:val="E94CB666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C764630"/>
    <w:multiLevelType w:val="multilevel"/>
    <w:tmpl w:val="E5467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2">
    <w:nsid w:val="16B97C0F"/>
    <w:multiLevelType w:val="multilevel"/>
    <w:tmpl w:val="49303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3">
    <w:nsid w:val="21EE7133"/>
    <w:multiLevelType w:val="hybridMultilevel"/>
    <w:tmpl w:val="91B2B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F3F79"/>
    <w:multiLevelType w:val="multilevel"/>
    <w:tmpl w:val="A5460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5">
    <w:nsid w:val="265A10F1"/>
    <w:multiLevelType w:val="hybridMultilevel"/>
    <w:tmpl w:val="3E00F33E"/>
    <w:lvl w:ilvl="0" w:tplc="1A4E87A6">
      <w:start w:val="1"/>
      <w:numFmt w:val="decimal"/>
      <w:lvlText w:val="%1."/>
      <w:lvlJc w:val="left"/>
      <w:pPr>
        <w:ind w:left="360" w:hanging="360"/>
      </w:pPr>
    </w:lvl>
    <w:lvl w:ilvl="1" w:tplc="7A080250">
      <w:start w:val="1"/>
      <w:numFmt w:val="lowerLetter"/>
      <w:lvlText w:val="%2."/>
      <w:lvlJc w:val="left"/>
      <w:pPr>
        <w:ind w:left="720" w:hanging="360"/>
      </w:pPr>
    </w:lvl>
    <w:lvl w:ilvl="2" w:tplc="0F24563C">
      <w:start w:val="1"/>
      <w:numFmt w:val="lowerRoman"/>
      <w:lvlText w:val="%3."/>
      <w:lvlJc w:val="right"/>
      <w:pPr>
        <w:ind w:left="1080" w:hanging="360"/>
      </w:pPr>
    </w:lvl>
    <w:lvl w:ilvl="3" w:tplc="99468EE4">
      <w:start w:val="1"/>
      <w:numFmt w:val="decimal"/>
      <w:lvlText w:val="%4."/>
      <w:lvlJc w:val="left"/>
      <w:pPr>
        <w:ind w:left="1440" w:hanging="360"/>
      </w:pPr>
    </w:lvl>
    <w:lvl w:ilvl="4" w:tplc="3FE6B4B8">
      <w:start w:val="1"/>
      <w:numFmt w:val="lowerLetter"/>
      <w:lvlText w:val="%5."/>
      <w:lvlJc w:val="left"/>
      <w:pPr>
        <w:ind w:left="1800" w:hanging="360"/>
      </w:pPr>
    </w:lvl>
    <w:lvl w:ilvl="5" w:tplc="AA02ACC8">
      <w:start w:val="1"/>
      <w:numFmt w:val="lowerRoman"/>
      <w:lvlText w:val="%6."/>
      <w:lvlJc w:val="right"/>
      <w:pPr>
        <w:ind w:left="2160" w:hanging="360"/>
      </w:pPr>
    </w:lvl>
    <w:lvl w:ilvl="6" w:tplc="F10CFDC4">
      <w:start w:val="1"/>
      <w:numFmt w:val="decimal"/>
      <w:lvlText w:val="%7."/>
      <w:lvlJc w:val="left"/>
      <w:pPr>
        <w:ind w:left="2520" w:hanging="360"/>
      </w:pPr>
    </w:lvl>
    <w:lvl w:ilvl="7" w:tplc="EF948296">
      <w:start w:val="1"/>
      <w:numFmt w:val="lowerLetter"/>
      <w:lvlText w:val="%8."/>
      <w:lvlJc w:val="left"/>
      <w:pPr>
        <w:ind w:left="2880" w:hanging="360"/>
      </w:pPr>
    </w:lvl>
    <w:lvl w:ilvl="8" w:tplc="5A1C6798">
      <w:start w:val="1"/>
      <w:numFmt w:val="lowerRoman"/>
      <w:lvlText w:val="%9."/>
      <w:lvlJc w:val="right"/>
      <w:pPr>
        <w:ind w:left="3240" w:hanging="360"/>
      </w:pPr>
    </w:lvl>
  </w:abstractNum>
  <w:abstractNum w:abstractNumId="6">
    <w:nsid w:val="28DC482E"/>
    <w:multiLevelType w:val="hybridMultilevel"/>
    <w:tmpl w:val="C0BCA870"/>
    <w:lvl w:ilvl="0" w:tplc="4FA00592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2C1A4FD2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BAA85322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BA8C403A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4B0690C8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C700FD82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068A3328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F424B20C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025A7FB6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7">
    <w:nsid w:val="4443798F"/>
    <w:multiLevelType w:val="multilevel"/>
    <w:tmpl w:val="4CF83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>
    <w:nsid w:val="44BE71F8"/>
    <w:multiLevelType w:val="multilevel"/>
    <w:tmpl w:val="F434F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9">
    <w:nsid w:val="47170035"/>
    <w:multiLevelType w:val="multilevel"/>
    <w:tmpl w:val="2CFE5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0">
    <w:nsid w:val="5C933CC5"/>
    <w:multiLevelType w:val="hybridMultilevel"/>
    <w:tmpl w:val="30187AAA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FC6E7D"/>
    <w:multiLevelType w:val="hybridMultilevel"/>
    <w:tmpl w:val="C65AF368"/>
    <w:lvl w:ilvl="0" w:tplc="8AD81F0A">
      <w:start w:val="2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4541FC"/>
    <w:multiLevelType w:val="multilevel"/>
    <w:tmpl w:val="3710C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3">
    <w:nsid w:val="766F63F5"/>
    <w:multiLevelType w:val="multilevel"/>
    <w:tmpl w:val="036A5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4">
    <w:nsid w:val="76E87B65"/>
    <w:multiLevelType w:val="multilevel"/>
    <w:tmpl w:val="5CF82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2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4"/>
  </w:num>
  <w:num w:numId="14">
    <w:abstractNumId w:val="5"/>
  </w:num>
  <w:num w:numId="15">
    <w:abstractNumId w:val="3"/>
  </w:num>
  <w:num w:numId="16">
    <w:abstractNumId w:val="6"/>
  </w:num>
  <w:num w:numId="17">
    <w:abstractNumId w:val="6"/>
    <w:lvlOverride w:ilvl="0">
      <w:lvl w:ilvl="0" w:tplc="4FA00592">
        <w:start w:val="1"/>
        <w:numFmt w:val="decimal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1">
      <w:lvl w:ilvl="1" w:tplc="2C1A4FD2">
        <w:start w:val="1"/>
        <w:numFmt w:val="decimal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2">
      <w:lvl w:ilvl="2" w:tplc="BAA85322">
        <w:start w:val="1"/>
        <w:numFmt w:val="decimal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3">
      <w:lvl w:ilvl="3" w:tplc="BA8C403A">
        <w:start w:val="1"/>
        <w:numFmt w:val="decimal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4">
      <w:lvl w:ilvl="4" w:tplc="4B0690C8">
        <w:start w:val="1"/>
        <w:numFmt w:val="decimal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5">
      <w:lvl w:ilvl="5" w:tplc="C700FD82">
        <w:start w:val="1"/>
        <w:numFmt w:val="decimal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6">
      <w:lvl w:ilvl="6" w:tplc="068A3328">
        <w:start w:val="1"/>
        <w:numFmt w:val="decimal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7">
      <w:lvl w:ilvl="7" w:tplc="F424B20C">
        <w:start w:val="1"/>
        <w:numFmt w:val="decimal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8">
      <w:lvl w:ilvl="8" w:tplc="025A7FB6">
        <w:start w:val="1"/>
        <w:numFmt w:val="decimal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</w:num>
  <w:num w:numId="18">
    <w:abstractNumId w:val="10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6B"/>
    <w:rsid w:val="000017A6"/>
    <w:rsid w:val="0006526F"/>
    <w:rsid w:val="00065702"/>
    <w:rsid w:val="00067510"/>
    <w:rsid w:val="00090DD0"/>
    <w:rsid w:val="00096B17"/>
    <w:rsid w:val="000B28A8"/>
    <w:rsid w:val="000B5E49"/>
    <w:rsid w:val="000C7E15"/>
    <w:rsid w:val="000F1881"/>
    <w:rsid w:val="00117E70"/>
    <w:rsid w:val="001247A2"/>
    <w:rsid w:val="00133967"/>
    <w:rsid w:val="001348D3"/>
    <w:rsid w:val="00150AB1"/>
    <w:rsid w:val="00155026"/>
    <w:rsid w:val="001B30E6"/>
    <w:rsid w:val="001F71B8"/>
    <w:rsid w:val="00202664"/>
    <w:rsid w:val="00230CF9"/>
    <w:rsid w:val="0028247D"/>
    <w:rsid w:val="0028292B"/>
    <w:rsid w:val="0029484C"/>
    <w:rsid w:val="00296184"/>
    <w:rsid w:val="002B6F88"/>
    <w:rsid w:val="002D4103"/>
    <w:rsid w:val="003005DF"/>
    <w:rsid w:val="0031115F"/>
    <w:rsid w:val="003238C3"/>
    <w:rsid w:val="00334E98"/>
    <w:rsid w:val="003449F7"/>
    <w:rsid w:val="00367F3A"/>
    <w:rsid w:val="00390173"/>
    <w:rsid w:val="003C6514"/>
    <w:rsid w:val="003D1EEE"/>
    <w:rsid w:val="003F130B"/>
    <w:rsid w:val="003F4961"/>
    <w:rsid w:val="004112ED"/>
    <w:rsid w:val="004335F7"/>
    <w:rsid w:val="00476DE9"/>
    <w:rsid w:val="004800F0"/>
    <w:rsid w:val="004B0FE2"/>
    <w:rsid w:val="004B2E7B"/>
    <w:rsid w:val="004C5385"/>
    <w:rsid w:val="004C7FBC"/>
    <w:rsid w:val="00505A53"/>
    <w:rsid w:val="0051008A"/>
    <w:rsid w:val="005128A0"/>
    <w:rsid w:val="00534FF9"/>
    <w:rsid w:val="005A749C"/>
    <w:rsid w:val="005B2A9E"/>
    <w:rsid w:val="005D2E34"/>
    <w:rsid w:val="005E3639"/>
    <w:rsid w:val="005E73F2"/>
    <w:rsid w:val="00606CB4"/>
    <w:rsid w:val="00614DFF"/>
    <w:rsid w:val="00622E7A"/>
    <w:rsid w:val="00654DA0"/>
    <w:rsid w:val="00667255"/>
    <w:rsid w:val="0069051B"/>
    <w:rsid w:val="006945AB"/>
    <w:rsid w:val="006A1A88"/>
    <w:rsid w:val="006B36B6"/>
    <w:rsid w:val="006B610A"/>
    <w:rsid w:val="006B6F23"/>
    <w:rsid w:val="006F76D5"/>
    <w:rsid w:val="00725C14"/>
    <w:rsid w:val="0073074F"/>
    <w:rsid w:val="0073225D"/>
    <w:rsid w:val="00761B63"/>
    <w:rsid w:val="00792E95"/>
    <w:rsid w:val="00806A39"/>
    <w:rsid w:val="008432B5"/>
    <w:rsid w:val="00860BFF"/>
    <w:rsid w:val="00882C4B"/>
    <w:rsid w:val="00883419"/>
    <w:rsid w:val="008B2AB3"/>
    <w:rsid w:val="008C785C"/>
    <w:rsid w:val="008D626B"/>
    <w:rsid w:val="008F0392"/>
    <w:rsid w:val="008F15BC"/>
    <w:rsid w:val="00937D9A"/>
    <w:rsid w:val="009917FA"/>
    <w:rsid w:val="009E1EAE"/>
    <w:rsid w:val="00A01794"/>
    <w:rsid w:val="00A0757D"/>
    <w:rsid w:val="00A108E2"/>
    <w:rsid w:val="00A14406"/>
    <w:rsid w:val="00A14612"/>
    <w:rsid w:val="00A42126"/>
    <w:rsid w:val="00A72DEA"/>
    <w:rsid w:val="00A731C0"/>
    <w:rsid w:val="00AA429F"/>
    <w:rsid w:val="00AC4BD0"/>
    <w:rsid w:val="00AE6DCE"/>
    <w:rsid w:val="00B12050"/>
    <w:rsid w:val="00B57904"/>
    <w:rsid w:val="00BA489A"/>
    <w:rsid w:val="00BE611A"/>
    <w:rsid w:val="00BF45FB"/>
    <w:rsid w:val="00C444A2"/>
    <w:rsid w:val="00C94405"/>
    <w:rsid w:val="00CC7E69"/>
    <w:rsid w:val="00CF53FF"/>
    <w:rsid w:val="00D23B54"/>
    <w:rsid w:val="00D743A5"/>
    <w:rsid w:val="00D83D43"/>
    <w:rsid w:val="00D9725E"/>
    <w:rsid w:val="00DA4F56"/>
    <w:rsid w:val="00E00AD1"/>
    <w:rsid w:val="00E703C7"/>
    <w:rsid w:val="00E74434"/>
    <w:rsid w:val="00ED7EA2"/>
    <w:rsid w:val="00F23453"/>
    <w:rsid w:val="00F4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23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626B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D626B"/>
    <w:pPr>
      <w:spacing w:before="2"/>
      <w:outlineLvl w:val="0"/>
    </w:pPr>
    <w:rPr>
      <w:rFonts w:ascii="Arial" w:hAnsi="Arial" w:cs="Arial"/>
      <w:b/>
      <w:sz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626B"/>
    <w:pPr>
      <w:spacing w:before="42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8D626B"/>
    <w:pPr>
      <w:ind w:left="549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1"/>
    <w:qFormat/>
    <w:rsid w:val="008D626B"/>
    <w:pPr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8D626B"/>
    <w:pPr>
      <w:spacing w:before="121"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1"/>
    <w:qFormat/>
    <w:rsid w:val="008D626B"/>
    <w:pPr>
      <w:ind w:left="549"/>
      <w:outlineLvl w:val="5"/>
    </w:pPr>
    <w:rPr>
      <w:rFonts w:ascii="Arial" w:hAnsi="Arial" w:cs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8D626B"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D626B"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D626B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D626B"/>
    <w:rPr>
      <w:rFonts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D626B"/>
    <w:rPr>
      <w:rFonts w:ascii="Times New Roman" w:eastAsia="Times New Roman" w:hAnsi="Times New Roman" w:cs="Times New Roman"/>
      <w:i/>
      <w:color w:val="404040"/>
    </w:rPr>
  </w:style>
  <w:style w:type="character" w:customStyle="1" w:styleId="BodyTextChar">
    <w:name w:val="Body Text Char"/>
    <w:basedOn w:val="DefaultParagraphFont"/>
    <w:link w:val="BodyText1"/>
    <w:uiPriority w:val="99"/>
    <w:semiHidden/>
    <w:rsid w:val="008D626B"/>
    <w:rPr>
      <w:rFonts w:ascii="Times New Roman" w:hAnsi="Times New Roman" w:cs="Times New Roman"/>
      <w:sz w:val="24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8D626B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8D626B"/>
    <w:rPr>
      <w:i/>
      <w:color w:val="00000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8D626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26B"/>
    <w:rPr>
      <w:i/>
      <w:color w:val="4F81BD"/>
      <w:spacing w:val="15"/>
    </w:rPr>
  </w:style>
  <w:style w:type="table" w:customStyle="1" w:styleId="TableGrid1">
    <w:name w:val="Table Grid1"/>
    <w:basedOn w:val="TableNormal"/>
    <w:uiPriority w:val="59"/>
    <w:rsid w:val="008D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D626B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D626B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SubtleEmphasis1">
    <w:name w:val="Subtle Emphasis1"/>
    <w:basedOn w:val="DefaultParagraphFont"/>
    <w:uiPriority w:val="19"/>
    <w:qFormat/>
    <w:rsid w:val="008D626B"/>
    <w:rPr>
      <w:i/>
      <w:color w:val="808080"/>
    </w:rPr>
  </w:style>
  <w:style w:type="paragraph" w:customStyle="1" w:styleId="FootnoteText1">
    <w:name w:val="Footnote Text1"/>
    <w:basedOn w:val="Normal"/>
    <w:link w:val="FootnoteTextChar"/>
    <w:uiPriority w:val="99"/>
    <w:semiHidden/>
    <w:rsid w:val="008D626B"/>
    <w:rPr>
      <w:sz w:val="20"/>
    </w:rPr>
  </w:style>
  <w:style w:type="character" w:customStyle="1" w:styleId="SubtleReference1">
    <w:name w:val="Subtle Reference1"/>
    <w:basedOn w:val="DefaultParagraphFont"/>
    <w:uiPriority w:val="31"/>
    <w:qFormat/>
    <w:rsid w:val="008D626B"/>
    <w:rPr>
      <w:smallCaps/>
      <w:color w:val="C0504D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8D626B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26B"/>
    <w:rPr>
      <w:rFonts w:ascii="Cambria" w:eastAsia="Times New Roman" w:hAnsi="Cambria" w:cs="Times New Roman"/>
      <w:b/>
      <w:i/>
      <w:sz w:val="28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D626B"/>
    <w:rPr>
      <w:sz w:val="20"/>
    </w:rPr>
  </w:style>
  <w:style w:type="character" w:customStyle="1" w:styleId="IntenseQuoteChar">
    <w:name w:val="Intense Quote Char"/>
    <w:basedOn w:val="DefaultParagraphFont"/>
    <w:link w:val="IntenseQuote1"/>
    <w:uiPriority w:val="30"/>
    <w:rsid w:val="008D626B"/>
    <w:rPr>
      <w:b/>
      <w:i/>
      <w:color w:val="4F81BD"/>
    </w:rPr>
  </w:style>
  <w:style w:type="paragraph" w:styleId="Header">
    <w:name w:val="header"/>
    <w:basedOn w:val="Normal"/>
    <w:link w:val="HeaderChar"/>
    <w:uiPriority w:val="99"/>
    <w:rsid w:val="008D626B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rsid w:val="008D626B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D626B"/>
  </w:style>
  <w:style w:type="character" w:styleId="IntenseReference">
    <w:name w:val="Intense Reference"/>
    <w:basedOn w:val="DefaultParagraphFont"/>
    <w:uiPriority w:val="32"/>
    <w:qFormat/>
    <w:rsid w:val="008D626B"/>
    <w:rPr>
      <w:b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uiPriority w:val="99"/>
    <w:rsid w:val="008D626B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8D626B"/>
  </w:style>
  <w:style w:type="character" w:styleId="Emphasis">
    <w:name w:val="Emphasis"/>
    <w:basedOn w:val="DefaultParagraphFont"/>
    <w:uiPriority w:val="20"/>
    <w:qFormat/>
    <w:rsid w:val="008D626B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26B"/>
    <w:rPr>
      <w:rFonts w:cs="Times New Roman"/>
      <w:b/>
      <w:i/>
      <w:sz w:val="26"/>
    </w:rPr>
  </w:style>
  <w:style w:type="character" w:customStyle="1" w:styleId="IntenseEmphasis1">
    <w:name w:val="Intense Emphasis1"/>
    <w:basedOn w:val="DefaultParagraphFont"/>
    <w:uiPriority w:val="21"/>
    <w:qFormat/>
    <w:rsid w:val="008D626B"/>
    <w:rPr>
      <w:b/>
      <w:i/>
      <w:color w:val="4F81BD"/>
    </w:rPr>
  </w:style>
  <w:style w:type="character" w:customStyle="1" w:styleId="PlainTextChar">
    <w:name w:val="Plain Text Char"/>
    <w:basedOn w:val="DefaultParagraphFont"/>
    <w:link w:val="PlainText"/>
    <w:uiPriority w:val="99"/>
    <w:rsid w:val="008D626B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8D626B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626B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D626B"/>
    <w:rPr>
      <w:rFonts w:ascii="Cambria" w:eastAsia="Times New Roman" w:hAnsi="Cambria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26B"/>
    <w:rPr>
      <w:rFonts w:ascii="Cambria" w:eastAsia="Times New Roman" w:hAnsi="Cambria" w:cs="Times New Roman"/>
      <w:b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8D626B"/>
    <w:rPr>
      <w:sz w:val="2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D626B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customStyle="1" w:styleId="EnvelopeAddress1">
    <w:name w:val="Envelope Address1"/>
    <w:basedOn w:val="Normal"/>
    <w:uiPriority w:val="99"/>
    <w:rsid w:val="008D626B"/>
    <w:pPr>
      <w:ind w:left="2880"/>
    </w:pPr>
  </w:style>
  <w:style w:type="character" w:styleId="Strong">
    <w:name w:val="Strong"/>
    <w:basedOn w:val="DefaultParagraphFont"/>
    <w:uiPriority w:val="22"/>
    <w:qFormat/>
    <w:rsid w:val="008D626B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8D626B"/>
    <w:rPr>
      <w:vertAlign w:val="superscript"/>
    </w:rPr>
  </w:style>
  <w:style w:type="paragraph" w:customStyle="1" w:styleId="EnvelopeReturn1">
    <w:name w:val="Envelope Return1"/>
    <w:basedOn w:val="Normal"/>
    <w:uiPriority w:val="99"/>
    <w:rsid w:val="008D626B"/>
    <w:rPr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D626B"/>
    <w:rPr>
      <w:rFonts w:ascii="Times New Roman" w:eastAsia="Times New Roman" w:hAnsi="Times New Roman" w:cs="Times New Roman"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8D626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8D626B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BookTitle1">
    <w:name w:val="Book Title1"/>
    <w:basedOn w:val="DefaultParagraphFont"/>
    <w:uiPriority w:val="33"/>
    <w:qFormat/>
    <w:rsid w:val="008D626B"/>
    <w:rPr>
      <w:b/>
      <w:smallCaps/>
      <w:spacing w:val="5"/>
    </w:rPr>
  </w:style>
  <w:style w:type="paragraph" w:customStyle="1" w:styleId="BodyText1">
    <w:name w:val="Body Text1"/>
    <w:basedOn w:val="Normal"/>
    <w:link w:val="BodyTextChar"/>
    <w:uiPriority w:val="1"/>
    <w:qFormat/>
    <w:rsid w:val="008D626B"/>
    <w:pPr>
      <w:ind w:left="476" w:hanging="360"/>
    </w:pPr>
    <w:rPr>
      <w:rFonts w:ascii="Arial" w:hAnsi="Arial" w:cs="Arial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26B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8D626B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8D626B"/>
    <w:rPr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E6"/>
    <w:rPr>
      <w:rFonts w:ascii="Tahoma" w:eastAsia="Times New Roman" w:hAnsi="Tahoma" w:cs="Tahoma"/>
      <w:sz w:val="16"/>
      <w:szCs w:val="16"/>
    </w:rPr>
  </w:style>
  <w:style w:type="character" w:customStyle="1" w:styleId="xbe">
    <w:name w:val="_xbe"/>
    <w:basedOn w:val="DefaultParagraphFont"/>
    <w:rsid w:val="00155026"/>
  </w:style>
  <w:style w:type="character" w:customStyle="1" w:styleId="xdb">
    <w:name w:val="_xdb"/>
    <w:basedOn w:val="DefaultParagraphFont"/>
    <w:rsid w:val="00155026"/>
  </w:style>
  <w:style w:type="character" w:customStyle="1" w:styleId="apple-converted-space">
    <w:name w:val="apple-converted-space"/>
    <w:basedOn w:val="DefaultParagraphFont"/>
    <w:rsid w:val="00155026"/>
  </w:style>
  <w:style w:type="character" w:customStyle="1" w:styleId="m8159414899379328199undefined">
    <w:name w:val="m_8159414899379328199undefined"/>
    <w:basedOn w:val="DefaultParagraphFont"/>
    <w:rsid w:val="00B57904"/>
  </w:style>
  <w:style w:type="character" w:customStyle="1" w:styleId="aqj">
    <w:name w:val="aqj"/>
    <w:basedOn w:val="DefaultParagraphFont"/>
    <w:rsid w:val="00B57904"/>
  </w:style>
  <w:style w:type="paragraph" w:styleId="NormalWeb">
    <w:name w:val="Normal (Web)"/>
    <w:basedOn w:val="Normal"/>
    <w:uiPriority w:val="99"/>
    <w:semiHidden/>
    <w:unhideWhenUsed/>
    <w:rsid w:val="00CC7E69"/>
    <w:pPr>
      <w:spacing w:before="100" w:beforeAutospacing="1" w:after="100" w:afterAutospacing="1"/>
    </w:pPr>
    <w:rPr>
      <w:szCs w:val="24"/>
    </w:rPr>
  </w:style>
  <w:style w:type="character" w:customStyle="1" w:styleId="nowrap">
    <w:name w:val="nowrap"/>
    <w:basedOn w:val="DefaultParagraphFont"/>
    <w:rsid w:val="00806A39"/>
  </w:style>
  <w:style w:type="character" w:customStyle="1" w:styleId="hphotelratingsstars">
    <w:name w:val="hp__hotel_ratings__stars"/>
    <w:basedOn w:val="DefaultParagraphFont"/>
    <w:rsid w:val="00806A39"/>
  </w:style>
  <w:style w:type="character" w:customStyle="1" w:styleId="invisiblespoken">
    <w:name w:val="invisible_spoken"/>
    <w:basedOn w:val="DefaultParagraphFont"/>
    <w:rsid w:val="00806A39"/>
  </w:style>
  <w:style w:type="character" w:customStyle="1" w:styleId="d-deal--main">
    <w:name w:val="d-deal--main"/>
    <w:basedOn w:val="DefaultParagraphFont"/>
    <w:rsid w:val="00806A39"/>
  </w:style>
  <w:style w:type="character" w:customStyle="1" w:styleId="facility-badgetitlefacility-badgeicon-hpjqtooltipfacility-badgewith-viconfacility-badgeicon-hp--no-top-margin">
    <w:name w:val="facility-badge__title&#10;facility-badge__icon-hp&#10;jq_tooltip&#10;facility-badge__with-vicon&#10;facility-badge__icon-hp--no-top-margin"/>
    <w:basedOn w:val="DefaultParagraphFont"/>
    <w:rsid w:val="00806A39"/>
  </w:style>
  <w:style w:type="character" w:customStyle="1" w:styleId="facility-badgetooltip-title">
    <w:name w:val="facility-badge__tooltip-title"/>
    <w:basedOn w:val="DefaultParagraphFont"/>
    <w:rsid w:val="00806A39"/>
  </w:style>
  <w:style w:type="paragraph" w:customStyle="1" w:styleId="address">
    <w:name w:val="address"/>
    <w:basedOn w:val="Normal"/>
    <w:rsid w:val="00806A39"/>
    <w:pPr>
      <w:spacing w:before="100" w:beforeAutospacing="1" w:after="100" w:afterAutospacing="1"/>
    </w:pPr>
    <w:rPr>
      <w:szCs w:val="24"/>
    </w:rPr>
  </w:style>
  <w:style w:type="character" w:customStyle="1" w:styleId="hpaddresssubtitlejs-hpaddresssubtitlejqtooltip">
    <w:name w:val="hp_address_subtitle&#10;js-hp_address_subtitle&#10;jq_tooltip"/>
    <w:basedOn w:val="DefaultParagraphFont"/>
    <w:rsid w:val="00806A39"/>
  </w:style>
  <w:style w:type="paragraph" w:customStyle="1" w:styleId="Body">
    <w:name w:val="Body"/>
    <w:rsid w:val="00882C4B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Label">
    <w:name w:val="Label"/>
    <w:rsid w:val="00882C4B"/>
    <w:pPr>
      <w:jc w:val="center"/>
    </w:pPr>
    <w:rPr>
      <w:rFonts w:ascii="Helvetica Neue" w:eastAsia="Arial Unicode MS" w:hAnsi="Helvetica Neue" w:cs="Arial Unicode MS"/>
      <w:color w:val="FFFFFF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4A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4DA0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A14406"/>
    <w:rPr>
      <w:rFonts w:ascii="Times-Roman" w:hAnsi="Times-Roman" w:hint="default"/>
      <w:b w:val="0"/>
      <w:bCs w:val="0"/>
      <w:i w:val="0"/>
      <w:iCs w:val="0"/>
      <w:color w:val="24202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1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626B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D626B"/>
    <w:pPr>
      <w:spacing w:before="2"/>
      <w:outlineLvl w:val="0"/>
    </w:pPr>
    <w:rPr>
      <w:rFonts w:ascii="Arial" w:hAnsi="Arial" w:cs="Arial"/>
      <w:b/>
      <w:sz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626B"/>
    <w:pPr>
      <w:spacing w:before="42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8D626B"/>
    <w:pPr>
      <w:ind w:left="549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1"/>
    <w:qFormat/>
    <w:rsid w:val="008D626B"/>
    <w:pPr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8D626B"/>
    <w:pPr>
      <w:spacing w:before="121"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1"/>
    <w:qFormat/>
    <w:rsid w:val="008D626B"/>
    <w:pPr>
      <w:ind w:left="549"/>
      <w:outlineLvl w:val="5"/>
    </w:pPr>
    <w:rPr>
      <w:rFonts w:ascii="Arial" w:hAnsi="Arial" w:cs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8D626B"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D626B"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D626B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D626B"/>
    <w:rPr>
      <w:rFonts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D626B"/>
    <w:rPr>
      <w:rFonts w:ascii="Times New Roman" w:eastAsia="Times New Roman" w:hAnsi="Times New Roman" w:cs="Times New Roman"/>
      <w:i/>
      <w:color w:val="404040"/>
    </w:rPr>
  </w:style>
  <w:style w:type="character" w:customStyle="1" w:styleId="BodyTextChar">
    <w:name w:val="Body Text Char"/>
    <w:basedOn w:val="DefaultParagraphFont"/>
    <w:link w:val="BodyText1"/>
    <w:uiPriority w:val="99"/>
    <w:semiHidden/>
    <w:rsid w:val="008D626B"/>
    <w:rPr>
      <w:rFonts w:ascii="Times New Roman" w:hAnsi="Times New Roman" w:cs="Times New Roman"/>
      <w:sz w:val="24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8D626B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8D626B"/>
    <w:rPr>
      <w:i/>
      <w:color w:val="00000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8D626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26B"/>
    <w:rPr>
      <w:i/>
      <w:color w:val="4F81BD"/>
      <w:spacing w:val="15"/>
    </w:rPr>
  </w:style>
  <w:style w:type="table" w:customStyle="1" w:styleId="TableGrid1">
    <w:name w:val="Table Grid1"/>
    <w:basedOn w:val="TableNormal"/>
    <w:uiPriority w:val="59"/>
    <w:rsid w:val="008D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D626B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D626B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SubtleEmphasis1">
    <w:name w:val="Subtle Emphasis1"/>
    <w:basedOn w:val="DefaultParagraphFont"/>
    <w:uiPriority w:val="19"/>
    <w:qFormat/>
    <w:rsid w:val="008D626B"/>
    <w:rPr>
      <w:i/>
      <w:color w:val="808080"/>
    </w:rPr>
  </w:style>
  <w:style w:type="paragraph" w:customStyle="1" w:styleId="FootnoteText1">
    <w:name w:val="Footnote Text1"/>
    <w:basedOn w:val="Normal"/>
    <w:link w:val="FootnoteTextChar"/>
    <w:uiPriority w:val="99"/>
    <w:semiHidden/>
    <w:rsid w:val="008D626B"/>
    <w:rPr>
      <w:sz w:val="20"/>
    </w:rPr>
  </w:style>
  <w:style w:type="character" w:customStyle="1" w:styleId="SubtleReference1">
    <w:name w:val="Subtle Reference1"/>
    <w:basedOn w:val="DefaultParagraphFont"/>
    <w:uiPriority w:val="31"/>
    <w:qFormat/>
    <w:rsid w:val="008D626B"/>
    <w:rPr>
      <w:smallCaps/>
      <w:color w:val="C0504D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8D626B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26B"/>
    <w:rPr>
      <w:rFonts w:ascii="Cambria" w:eastAsia="Times New Roman" w:hAnsi="Cambria" w:cs="Times New Roman"/>
      <w:b/>
      <w:i/>
      <w:sz w:val="28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D626B"/>
    <w:rPr>
      <w:sz w:val="20"/>
    </w:rPr>
  </w:style>
  <w:style w:type="character" w:customStyle="1" w:styleId="IntenseQuoteChar">
    <w:name w:val="Intense Quote Char"/>
    <w:basedOn w:val="DefaultParagraphFont"/>
    <w:link w:val="IntenseQuote1"/>
    <w:uiPriority w:val="30"/>
    <w:rsid w:val="008D626B"/>
    <w:rPr>
      <w:b/>
      <w:i/>
      <w:color w:val="4F81BD"/>
    </w:rPr>
  </w:style>
  <w:style w:type="paragraph" w:styleId="Header">
    <w:name w:val="header"/>
    <w:basedOn w:val="Normal"/>
    <w:link w:val="HeaderChar"/>
    <w:uiPriority w:val="99"/>
    <w:rsid w:val="008D626B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rsid w:val="008D626B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D626B"/>
  </w:style>
  <w:style w:type="character" w:styleId="IntenseReference">
    <w:name w:val="Intense Reference"/>
    <w:basedOn w:val="DefaultParagraphFont"/>
    <w:uiPriority w:val="32"/>
    <w:qFormat/>
    <w:rsid w:val="008D626B"/>
    <w:rPr>
      <w:b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uiPriority w:val="99"/>
    <w:rsid w:val="008D626B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8D626B"/>
  </w:style>
  <w:style w:type="character" w:styleId="Emphasis">
    <w:name w:val="Emphasis"/>
    <w:basedOn w:val="DefaultParagraphFont"/>
    <w:uiPriority w:val="20"/>
    <w:qFormat/>
    <w:rsid w:val="008D626B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26B"/>
    <w:rPr>
      <w:rFonts w:cs="Times New Roman"/>
      <w:b/>
      <w:i/>
      <w:sz w:val="26"/>
    </w:rPr>
  </w:style>
  <w:style w:type="character" w:customStyle="1" w:styleId="IntenseEmphasis1">
    <w:name w:val="Intense Emphasis1"/>
    <w:basedOn w:val="DefaultParagraphFont"/>
    <w:uiPriority w:val="21"/>
    <w:qFormat/>
    <w:rsid w:val="008D626B"/>
    <w:rPr>
      <w:b/>
      <w:i/>
      <w:color w:val="4F81BD"/>
    </w:rPr>
  </w:style>
  <w:style w:type="character" w:customStyle="1" w:styleId="PlainTextChar">
    <w:name w:val="Plain Text Char"/>
    <w:basedOn w:val="DefaultParagraphFont"/>
    <w:link w:val="PlainText"/>
    <w:uiPriority w:val="99"/>
    <w:rsid w:val="008D626B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8D626B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626B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D626B"/>
    <w:rPr>
      <w:rFonts w:ascii="Cambria" w:eastAsia="Times New Roman" w:hAnsi="Cambria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26B"/>
    <w:rPr>
      <w:rFonts w:ascii="Cambria" w:eastAsia="Times New Roman" w:hAnsi="Cambria" w:cs="Times New Roman"/>
      <w:b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8D626B"/>
    <w:rPr>
      <w:sz w:val="2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D626B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customStyle="1" w:styleId="EnvelopeAddress1">
    <w:name w:val="Envelope Address1"/>
    <w:basedOn w:val="Normal"/>
    <w:uiPriority w:val="99"/>
    <w:rsid w:val="008D626B"/>
    <w:pPr>
      <w:ind w:left="2880"/>
    </w:pPr>
  </w:style>
  <w:style w:type="character" w:styleId="Strong">
    <w:name w:val="Strong"/>
    <w:basedOn w:val="DefaultParagraphFont"/>
    <w:uiPriority w:val="22"/>
    <w:qFormat/>
    <w:rsid w:val="008D626B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8D626B"/>
    <w:rPr>
      <w:vertAlign w:val="superscript"/>
    </w:rPr>
  </w:style>
  <w:style w:type="paragraph" w:customStyle="1" w:styleId="EnvelopeReturn1">
    <w:name w:val="Envelope Return1"/>
    <w:basedOn w:val="Normal"/>
    <w:uiPriority w:val="99"/>
    <w:rsid w:val="008D626B"/>
    <w:rPr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D626B"/>
    <w:rPr>
      <w:rFonts w:ascii="Times New Roman" w:eastAsia="Times New Roman" w:hAnsi="Times New Roman" w:cs="Times New Roman"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8D626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8D626B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BookTitle1">
    <w:name w:val="Book Title1"/>
    <w:basedOn w:val="DefaultParagraphFont"/>
    <w:uiPriority w:val="33"/>
    <w:qFormat/>
    <w:rsid w:val="008D626B"/>
    <w:rPr>
      <w:b/>
      <w:smallCaps/>
      <w:spacing w:val="5"/>
    </w:rPr>
  </w:style>
  <w:style w:type="paragraph" w:customStyle="1" w:styleId="BodyText1">
    <w:name w:val="Body Text1"/>
    <w:basedOn w:val="Normal"/>
    <w:link w:val="BodyTextChar"/>
    <w:uiPriority w:val="1"/>
    <w:qFormat/>
    <w:rsid w:val="008D626B"/>
    <w:pPr>
      <w:ind w:left="476" w:hanging="360"/>
    </w:pPr>
    <w:rPr>
      <w:rFonts w:ascii="Arial" w:hAnsi="Arial" w:cs="Arial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26B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8D626B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8D626B"/>
    <w:rPr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E6"/>
    <w:rPr>
      <w:rFonts w:ascii="Tahoma" w:eastAsia="Times New Roman" w:hAnsi="Tahoma" w:cs="Tahoma"/>
      <w:sz w:val="16"/>
      <w:szCs w:val="16"/>
    </w:rPr>
  </w:style>
  <w:style w:type="character" w:customStyle="1" w:styleId="xbe">
    <w:name w:val="_xbe"/>
    <w:basedOn w:val="DefaultParagraphFont"/>
    <w:rsid w:val="00155026"/>
  </w:style>
  <w:style w:type="character" w:customStyle="1" w:styleId="xdb">
    <w:name w:val="_xdb"/>
    <w:basedOn w:val="DefaultParagraphFont"/>
    <w:rsid w:val="00155026"/>
  </w:style>
  <w:style w:type="character" w:customStyle="1" w:styleId="apple-converted-space">
    <w:name w:val="apple-converted-space"/>
    <w:basedOn w:val="DefaultParagraphFont"/>
    <w:rsid w:val="00155026"/>
  </w:style>
  <w:style w:type="character" w:customStyle="1" w:styleId="m8159414899379328199undefined">
    <w:name w:val="m_8159414899379328199undefined"/>
    <w:basedOn w:val="DefaultParagraphFont"/>
    <w:rsid w:val="00B57904"/>
  </w:style>
  <w:style w:type="character" w:customStyle="1" w:styleId="aqj">
    <w:name w:val="aqj"/>
    <w:basedOn w:val="DefaultParagraphFont"/>
    <w:rsid w:val="00B57904"/>
  </w:style>
  <w:style w:type="paragraph" w:styleId="NormalWeb">
    <w:name w:val="Normal (Web)"/>
    <w:basedOn w:val="Normal"/>
    <w:uiPriority w:val="99"/>
    <w:semiHidden/>
    <w:unhideWhenUsed/>
    <w:rsid w:val="00CC7E69"/>
    <w:pPr>
      <w:spacing w:before="100" w:beforeAutospacing="1" w:after="100" w:afterAutospacing="1"/>
    </w:pPr>
    <w:rPr>
      <w:szCs w:val="24"/>
    </w:rPr>
  </w:style>
  <w:style w:type="character" w:customStyle="1" w:styleId="nowrap">
    <w:name w:val="nowrap"/>
    <w:basedOn w:val="DefaultParagraphFont"/>
    <w:rsid w:val="00806A39"/>
  </w:style>
  <w:style w:type="character" w:customStyle="1" w:styleId="hphotelratingsstars">
    <w:name w:val="hp__hotel_ratings__stars"/>
    <w:basedOn w:val="DefaultParagraphFont"/>
    <w:rsid w:val="00806A39"/>
  </w:style>
  <w:style w:type="character" w:customStyle="1" w:styleId="invisiblespoken">
    <w:name w:val="invisible_spoken"/>
    <w:basedOn w:val="DefaultParagraphFont"/>
    <w:rsid w:val="00806A39"/>
  </w:style>
  <w:style w:type="character" w:customStyle="1" w:styleId="d-deal--main">
    <w:name w:val="d-deal--main"/>
    <w:basedOn w:val="DefaultParagraphFont"/>
    <w:rsid w:val="00806A39"/>
  </w:style>
  <w:style w:type="character" w:customStyle="1" w:styleId="facility-badgetitlefacility-badgeicon-hpjqtooltipfacility-badgewith-viconfacility-badgeicon-hp--no-top-margin">
    <w:name w:val="facility-badge__title&#10;facility-badge__icon-hp&#10;jq_tooltip&#10;facility-badge__with-vicon&#10;facility-badge__icon-hp--no-top-margin"/>
    <w:basedOn w:val="DefaultParagraphFont"/>
    <w:rsid w:val="00806A39"/>
  </w:style>
  <w:style w:type="character" w:customStyle="1" w:styleId="facility-badgetooltip-title">
    <w:name w:val="facility-badge__tooltip-title"/>
    <w:basedOn w:val="DefaultParagraphFont"/>
    <w:rsid w:val="00806A39"/>
  </w:style>
  <w:style w:type="paragraph" w:customStyle="1" w:styleId="address">
    <w:name w:val="address"/>
    <w:basedOn w:val="Normal"/>
    <w:rsid w:val="00806A39"/>
    <w:pPr>
      <w:spacing w:before="100" w:beforeAutospacing="1" w:after="100" w:afterAutospacing="1"/>
    </w:pPr>
    <w:rPr>
      <w:szCs w:val="24"/>
    </w:rPr>
  </w:style>
  <w:style w:type="character" w:customStyle="1" w:styleId="hpaddresssubtitlejs-hpaddresssubtitlejqtooltip">
    <w:name w:val="hp_address_subtitle&#10;js-hp_address_subtitle&#10;jq_tooltip"/>
    <w:basedOn w:val="DefaultParagraphFont"/>
    <w:rsid w:val="00806A39"/>
  </w:style>
  <w:style w:type="paragraph" w:customStyle="1" w:styleId="Body">
    <w:name w:val="Body"/>
    <w:rsid w:val="00882C4B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Label">
    <w:name w:val="Label"/>
    <w:rsid w:val="00882C4B"/>
    <w:pPr>
      <w:jc w:val="center"/>
    </w:pPr>
    <w:rPr>
      <w:rFonts w:ascii="Helvetica Neue" w:eastAsia="Arial Unicode MS" w:hAnsi="Helvetica Neue" w:cs="Arial Unicode MS"/>
      <w:color w:val="FFFFFF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4A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4DA0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A14406"/>
    <w:rPr>
      <w:rFonts w:ascii="Times-Roman" w:hAnsi="Times-Roman" w:hint="default"/>
      <w:b w:val="0"/>
      <w:bCs w:val="0"/>
      <w:i w:val="0"/>
      <w:iCs w:val="0"/>
      <w:color w:val="24202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1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1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5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5065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8420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1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0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290">
                  <w:marLeft w:val="-2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ntClosed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KCTTA.org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ttromano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entClosed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cox21@live.co.uk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KCTTA.org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AFF8-BC29-41AA-9F94-5DBA54D6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 PLC</Company>
  <LinksUpToDate>false</LinksUpToDate>
  <CharactersWithSpaces>7678</CharactersWithSpaces>
  <SharedDoc>false</SharedDoc>
  <HLinks>
    <vt:vector size="24" baseType="variant">
      <vt:variant>
        <vt:i4>5111839</vt:i4>
      </vt:variant>
      <vt:variant>
        <vt:i4>9</vt:i4>
      </vt:variant>
      <vt:variant>
        <vt:i4>0</vt:i4>
      </vt:variant>
      <vt:variant>
        <vt:i4>5</vt:i4>
      </vt:variant>
      <vt:variant>
        <vt:lpwstr>tel:01454 201144</vt:lpwstr>
      </vt:variant>
      <vt:variant>
        <vt:lpwstr/>
      </vt:variant>
      <vt:variant>
        <vt:i4>1310760</vt:i4>
      </vt:variant>
      <vt:variant>
        <vt:i4>6</vt:i4>
      </vt:variant>
      <vt:variant>
        <vt:i4>0</vt:i4>
      </vt:variant>
      <vt:variant>
        <vt:i4>5</vt:i4>
      </vt:variant>
      <vt:variant>
        <vt:lpwstr>mailto:cliffordjbell@virginmedia.com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http://www.vetts.org.uk/</vt:lpwstr>
      </vt:variant>
      <vt:variant>
        <vt:lpwstr/>
      </vt:variant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http://www.vetts.org/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Gary Hentschel</cp:lastModifiedBy>
  <cp:revision>2</cp:revision>
  <cp:lastPrinted>2018-02-01T16:22:00Z</cp:lastPrinted>
  <dcterms:created xsi:type="dcterms:W3CDTF">2019-04-08T16:11:00Z</dcterms:created>
  <dcterms:modified xsi:type="dcterms:W3CDTF">2019-04-08T16:11:00Z</dcterms:modified>
</cp:coreProperties>
</file>