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9" w:rsidRDefault="00711AF8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Kendal and District Table Tennis League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p w:rsidR="00326AD8" w:rsidRDefault="00BC604E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Minutes of </w:t>
      </w:r>
      <w:r w:rsidR="00711AF8">
        <w:rPr>
          <w:rFonts w:ascii="Arial" w:hAnsi="Arial" w:cs="Arial"/>
          <w:b/>
          <w:u w:val="single"/>
          <w:lang w:val="en-GB"/>
        </w:rPr>
        <w:t>Council</w:t>
      </w:r>
      <w:r w:rsidR="00326AD8">
        <w:rPr>
          <w:rFonts w:ascii="Arial" w:hAnsi="Arial" w:cs="Arial"/>
          <w:b/>
          <w:u w:val="single"/>
          <w:lang w:val="en-GB"/>
        </w:rPr>
        <w:t xml:space="preserve"> Meeting – </w:t>
      </w:r>
      <w:r w:rsidR="003E6076">
        <w:rPr>
          <w:rFonts w:ascii="Arial" w:hAnsi="Arial" w:cs="Arial"/>
          <w:b/>
          <w:u w:val="single"/>
          <w:lang w:val="en-GB"/>
        </w:rPr>
        <w:t xml:space="preserve">7.30 pm </w:t>
      </w:r>
      <w:r w:rsidR="00711AF8">
        <w:rPr>
          <w:rFonts w:ascii="Arial" w:hAnsi="Arial" w:cs="Arial"/>
          <w:b/>
          <w:u w:val="single"/>
          <w:lang w:val="en-GB"/>
        </w:rPr>
        <w:t>Thurs 1</w:t>
      </w:r>
      <w:r w:rsidR="001B1D71">
        <w:rPr>
          <w:rFonts w:ascii="Arial" w:hAnsi="Arial" w:cs="Arial"/>
          <w:b/>
          <w:u w:val="single"/>
          <w:lang w:val="en-GB"/>
        </w:rPr>
        <w:t>0</w:t>
      </w:r>
      <w:r w:rsidR="00711AF8">
        <w:rPr>
          <w:rFonts w:ascii="Arial" w:hAnsi="Arial" w:cs="Arial"/>
          <w:b/>
          <w:u w:val="single"/>
          <w:lang w:val="en-GB"/>
        </w:rPr>
        <w:t xml:space="preserve"> </w:t>
      </w:r>
      <w:r w:rsidR="00C42468">
        <w:rPr>
          <w:rFonts w:ascii="Arial" w:hAnsi="Arial" w:cs="Arial"/>
          <w:b/>
          <w:u w:val="single"/>
          <w:lang w:val="en-GB"/>
        </w:rPr>
        <w:t>Sept</w:t>
      </w:r>
      <w:r w:rsidR="00880CD7">
        <w:rPr>
          <w:rFonts w:ascii="Arial" w:hAnsi="Arial" w:cs="Arial"/>
          <w:b/>
          <w:u w:val="single"/>
          <w:lang w:val="en-GB"/>
        </w:rPr>
        <w:t xml:space="preserve"> </w:t>
      </w:r>
      <w:proofErr w:type="gramStart"/>
      <w:r w:rsidR="00970AD6">
        <w:rPr>
          <w:rFonts w:ascii="Arial" w:hAnsi="Arial" w:cs="Arial"/>
          <w:b/>
          <w:u w:val="single"/>
          <w:lang w:val="en-GB"/>
        </w:rPr>
        <w:t>201</w:t>
      </w:r>
      <w:r w:rsidR="001B1D71">
        <w:rPr>
          <w:rFonts w:ascii="Arial" w:hAnsi="Arial" w:cs="Arial"/>
          <w:b/>
          <w:u w:val="single"/>
          <w:lang w:val="en-GB"/>
        </w:rPr>
        <w:t>5</w:t>
      </w:r>
      <w:r w:rsidR="00C976F4">
        <w:rPr>
          <w:rFonts w:ascii="Arial" w:hAnsi="Arial" w:cs="Arial"/>
          <w:b/>
          <w:u w:val="single"/>
          <w:lang w:val="en-GB"/>
        </w:rPr>
        <w:t xml:space="preserve"> </w:t>
      </w:r>
      <w:r w:rsidR="00970AD6">
        <w:rPr>
          <w:rFonts w:ascii="Arial" w:hAnsi="Arial" w:cs="Arial"/>
          <w:b/>
          <w:u w:val="single"/>
          <w:lang w:val="en-GB"/>
        </w:rPr>
        <w:t xml:space="preserve"> at</w:t>
      </w:r>
      <w:proofErr w:type="gramEnd"/>
      <w:r w:rsidR="00970AD6">
        <w:rPr>
          <w:rFonts w:ascii="Arial" w:hAnsi="Arial" w:cs="Arial"/>
          <w:b/>
          <w:u w:val="single"/>
          <w:lang w:val="en-GB"/>
        </w:rPr>
        <w:t xml:space="preserve"> </w:t>
      </w:r>
      <w:r w:rsidR="00711AF8">
        <w:rPr>
          <w:rFonts w:ascii="Arial" w:hAnsi="Arial" w:cs="Arial"/>
          <w:b/>
          <w:u w:val="single"/>
          <w:lang w:val="en-GB"/>
        </w:rPr>
        <w:t>Ibis, Kendal</w:t>
      </w:r>
      <w:r w:rsidR="00970AD6">
        <w:rPr>
          <w:rFonts w:ascii="Arial" w:hAnsi="Arial" w:cs="Arial"/>
          <w:b/>
          <w:u w:val="single"/>
          <w:lang w:val="en-GB"/>
        </w:rPr>
        <w:t xml:space="preserve"> 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6"/>
        <w:gridCol w:w="1134"/>
      </w:tblGrid>
      <w:tr w:rsidR="00AC6E71" w:rsidRPr="00BC604E" w:rsidTr="003E6076">
        <w:tc>
          <w:tcPr>
            <w:tcW w:w="9246" w:type="dxa"/>
          </w:tcPr>
          <w:p w:rsidR="00854D02" w:rsidRPr="00BC604E" w:rsidRDefault="00854D0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854D02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Present –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C604E">
              <w:rPr>
                <w:rFonts w:ascii="Arial" w:hAnsi="Arial" w:cs="Arial"/>
                <w:sz w:val="18"/>
                <w:szCs w:val="18"/>
                <w:lang w:val="en-GB"/>
              </w:rPr>
              <w:t>Mick Taylor (S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>ec),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Bob Gale</w:t>
            </w:r>
            <w:r w:rsidR="00880CD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11AF8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AA155A">
              <w:rPr>
                <w:rFonts w:ascii="Arial" w:hAnsi="Arial" w:cs="Arial"/>
                <w:sz w:val="18"/>
                <w:szCs w:val="18"/>
                <w:lang w:val="en-GB"/>
              </w:rPr>
              <w:t xml:space="preserve">Meeting </w:t>
            </w:r>
            <w:r w:rsidR="00711AF8">
              <w:rPr>
                <w:rFonts w:ascii="Arial" w:hAnsi="Arial" w:cs="Arial"/>
                <w:sz w:val="18"/>
                <w:szCs w:val="18"/>
                <w:lang w:val="en-GB"/>
              </w:rPr>
              <w:t>Chairman),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Norman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Philbey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, Tony March, </w:t>
            </w:r>
            <w:r w:rsidR="00711AF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Martin Wakelin, 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Jeff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Andrew Hudson, </w:t>
            </w:r>
            <w:r w:rsidR="00711AF8">
              <w:rPr>
                <w:rFonts w:ascii="Arial" w:hAnsi="Arial" w:cs="Arial"/>
                <w:sz w:val="18"/>
                <w:szCs w:val="18"/>
                <w:lang w:val="en-GB"/>
              </w:rPr>
              <w:t>Bryan Rhodes, Mike Taylor, Kevin Hunter, Doug Baxter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, Bruce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Carnaffin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, Roger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, Phil Swift, Bob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Bagot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, Mike Sunderland, Gerry Baines.</w:t>
            </w:r>
          </w:p>
          <w:p w:rsidR="00054156" w:rsidRPr="00BC604E" w:rsidRDefault="00054156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70AD6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Apologies</w:t>
            </w:r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>Rin</w:t>
            </w:r>
            <w:proofErr w:type="spellEnd"/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>Colombi</w:t>
            </w:r>
            <w:proofErr w:type="spellEnd"/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>, Chris Knowles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, Keith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Dymond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, Steve Hawley</w:t>
            </w:r>
          </w:p>
          <w:p w:rsidR="00B079C6" w:rsidRDefault="00B079C6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079C6" w:rsidRDefault="00B079C6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Since there is still no League Chairman and no nominations have been received, Bob Gale was appointed Chairman for this meeting.  </w:t>
            </w:r>
          </w:p>
          <w:p w:rsidR="00935139" w:rsidRPr="00BC604E" w:rsidRDefault="00935139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E6076" w:rsidRPr="0099107D" w:rsidRDefault="00054156" w:rsidP="0005415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Minutes of Previous Meeting 1</w:t>
            </w:r>
            <w:r w:rsidR="008F089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1</w:t>
            </w: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Sept 201</w:t>
            </w:r>
            <w:r w:rsidR="008F089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4</w:t>
            </w:r>
          </w:p>
          <w:p w:rsidR="00054156" w:rsidRDefault="00054156" w:rsidP="00054156">
            <w:pPr>
              <w:numPr>
                <w:ilvl w:val="1"/>
                <w:numId w:val="2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Agreed and signed.</w:t>
            </w:r>
          </w:p>
          <w:p w:rsidR="00054156" w:rsidRDefault="00054156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54156" w:rsidRPr="0099107D" w:rsidRDefault="00054156" w:rsidP="0005415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Matters Arising</w:t>
            </w:r>
          </w:p>
          <w:p w:rsidR="00054156" w:rsidRDefault="00054156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proofErr w:type="spellStart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Sandgate</w:t>
            </w:r>
            <w:proofErr w:type="spellEnd"/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sessions have not happened yet due to insufficient volunteers from the </w:t>
            </w:r>
            <w:r w:rsidR="00B079C6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eague.  </w:t>
            </w:r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Jeff </w:t>
            </w:r>
            <w:proofErr w:type="spellStart"/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will try and get volunteers</w:t>
            </w:r>
            <w:r w:rsidR="00B079C6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B079C6" w:rsidRDefault="00B079C6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2.2   Mick Taylor apologised that he did not approach any schools etc re joining the League but will do so shortly.</w:t>
            </w:r>
          </w:p>
          <w:p w:rsidR="00AA155A" w:rsidRDefault="00AA155A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53EF" w:rsidRPr="0099107D" w:rsidRDefault="00C953EF" w:rsidP="00C953E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Chairman’s Report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</w:t>
            </w:r>
            <w:r w:rsidR="00B079C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Bob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C953EF" w:rsidRDefault="00C953EF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B079C6">
              <w:rPr>
                <w:rFonts w:ascii="Arial" w:hAnsi="Arial" w:cs="Arial"/>
                <w:sz w:val="18"/>
                <w:szCs w:val="18"/>
                <w:lang w:val="en-GB"/>
              </w:rPr>
              <w:t>Nothing to report.</w:t>
            </w:r>
          </w:p>
          <w:p w:rsidR="00F37D8E" w:rsidRDefault="00F37D8E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079C6" w:rsidRPr="00B23CD8" w:rsidRDefault="00B079C6" w:rsidP="00B079C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23C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Treasurer’s Report  (Tony)</w:t>
            </w:r>
          </w:p>
          <w:p w:rsidR="00B079C6" w:rsidRDefault="00B079C6" w:rsidP="00B079C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The accounts have been audited over the summer by </w:t>
            </w:r>
            <w:r w:rsidR="00B23CD8">
              <w:rPr>
                <w:rFonts w:ascii="Arial" w:hAnsi="Arial" w:cs="Arial"/>
                <w:sz w:val="18"/>
                <w:szCs w:val="18"/>
                <w:lang w:val="en-GB"/>
              </w:rPr>
              <w:t>Joyce Tombs</w:t>
            </w:r>
          </w:p>
          <w:p w:rsidR="00B23CD8" w:rsidRDefault="00B23CD8" w:rsidP="00B079C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53EF" w:rsidRPr="0099107D" w:rsidRDefault="00F37D8E" w:rsidP="00F37D8E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Secretary’s Report (M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ick</w:t>
            </w: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F37D8E" w:rsidRDefault="00B23CD8" w:rsidP="00F37D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Some team registration forms outstanding.  Please submit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asap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9B478F" w:rsidRDefault="009B478F" w:rsidP="009B47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B478F" w:rsidRPr="009B478F" w:rsidRDefault="00244971" w:rsidP="009B4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Match Secretary’s Report (Martin)</w:t>
            </w:r>
          </w:p>
          <w:p w:rsidR="009B478F" w:rsidRDefault="00B23CD8" w:rsidP="009B478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="009B478F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9B478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Very few player registration forms have been received, please submit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asap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54156" w:rsidRDefault="00054156" w:rsidP="000541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Pr="00E17F05" w:rsidRDefault="00CB642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Junior Secretary’s Report</w:t>
            </w:r>
            <w:r w:rsidR="0024497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(Norman)</w:t>
            </w:r>
          </w:p>
          <w:p w:rsidR="00CB642C" w:rsidRDefault="00B23CD8" w:rsidP="00CB642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Norman is organising the junior leagues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4, 5 and 6 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>again</w:t>
            </w:r>
            <w:r w:rsidR="00FA6944">
              <w:rPr>
                <w:rFonts w:ascii="Arial" w:hAnsi="Arial" w:cs="Arial"/>
                <w:sz w:val="18"/>
                <w:szCs w:val="18"/>
                <w:lang w:val="en-GB"/>
              </w:rPr>
              <w:t xml:space="preserve">, to be played 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 xml:space="preserve">at Queen Katherine School.  Entry forms were handed out.  The Junior Tournament is organised for 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 xml:space="preserve">Sat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 xml:space="preserve"> Jan 20</w:t>
            </w:r>
            <w:r w:rsidR="00533A1B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>at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 xml:space="preserve"> Burton, details to follow.</w:t>
            </w:r>
            <w:r w:rsidR="00000EB3">
              <w:rPr>
                <w:rFonts w:ascii="Arial" w:hAnsi="Arial" w:cs="Arial"/>
                <w:sz w:val="18"/>
                <w:szCs w:val="18"/>
                <w:lang w:val="en-GB"/>
              </w:rPr>
              <w:t xml:space="preserve">  Norman to book Burton Hall for this.</w:t>
            </w:r>
          </w:p>
          <w:p w:rsidR="00DA4D44" w:rsidRDefault="00B23CD8" w:rsidP="00CB642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 xml:space="preserve">.2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Two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 xml:space="preserve"> teams will enter the National Junior League under the “</w:t>
            </w:r>
            <w:r w:rsidR="00533A1B">
              <w:rPr>
                <w:rFonts w:ascii="Arial" w:hAnsi="Arial" w:cs="Arial"/>
                <w:sz w:val="18"/>
                <w:szCs w:val="18"/>
                <w:lang w:val="en-GB"/>
              </w:rPr>
              <w:t>Kendal” b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 xml:space="preserve">anner.   KDTTL is making a 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 xml:space="preserve">financial 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 xml:space="preserve">contribution towards the </w:t>
            </w:r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 xml:space="preserve">Junior League </w:t>
            </w:r>
            <w:r w:rsidR="00DA4D44">
              <w:rPr>
                <w:rFonts w:ascii="Arial" w:hAnsi="Arial" w:cs="Arial"/>
                <w:sz w:val="18"/>
                <w:szCs w:val="18"/>
                <w:lang w:val="en-GB"/>
              </w:rPr>
              <w:t>fees for these teams</w:t>
            </w:r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B23CD8" w:rsidRDefault="00B23CD8" w:rsidP="00CB642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Norman read out a letter he has received from Russell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Maddams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Sportivate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 The letter is encouraging us to build links between the League and local schools and send coaches into schools.  Financial help is available.  Bryan Rhodes will contact Russell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Maddams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CB642C" w:rsidRDefault="00CB642C" w:rsidP="00CB642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Pr="00E17F05" w:rsidRDefault="00CB642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Coaching Officer’s Report</w:t>
            </w:r>
            <w:r w:rsidR="00A735B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(Roger)</w:t>
            </w: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.</w:t>
            </w:r>
          </w:p>
          <w:p w:rsidR="00CB642C" w:rsidRDefault="00A735BC" w:rsidP="00CB642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CB642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Roger reminded the meeting about the two coaching sessions 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13 and 27 September 2015.  There are still places available and he is disappointed by the response.  Two more sessions are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booked  for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2016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24 Jan and Burton 13 March).</w:t>
            </w:r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B642C" w:rsidRDefault="00CB642C" w:rsidP="00CB642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Pr="00E17F05" w:rsidRDefault="001F53B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Veterans Officer Report</w:t>
            </w:r>
          </w:p>
          <w:p w:rsidR="00244971" w:rsidRDefault="00A735BC" w:rsidP="00244971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ab/>
              <w:t>Two teams entered in Lanc</w:t>
            </w:r>
            <w:r w:rsidR="00533A1B">
              <w:rPr>
                <w:rFonts w:ascii="Arial" w:hAnsi="Arial" w:cs="Arial"/>
                <w:sz w:val="18"/>
                <w:szCs w:val="18"/>
                <w:lang w:val="en-GB"/>
              </w:rPr>
              <w:t xml:space="preserve">ashire 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>and Cheshire League.  John Wood organising again.</w:t>
            </w:r>
          </w:p>
          <w:p w:rsidR="001F53BC" w:rsidRDefault="001F53BC" w:rsidP="001F53B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F53BC" w:rsidRPr="00E17F05" w:rsidRDefault="00244971" w:rsidP="00E17F05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ESTTA Report</w:t>
            </w:r>
          </w:p>
          <w:p w:rsidR="00E17F05" w:rsidRDefault="00A735BC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="00E17F05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 xml:space="preserve">Matt </w:t>
            </w:r>
            <w:proofErr w:type="spellStart"/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>O’Flynn</w:t>
            </w:r>
            <w:proofErr w:type="spellEnd"/>
            <w:r w:rsidR="00244971">
              <w:rPr>
                <w:rFonts w:ascii="Arial" w:hAnsi="Arial" w:cs="Arial"/>
                <w:sz w:val="18"/>
                <w:szCs w:val="18"/>
                <w:lang w:val="en-GB"/>
              </w:rPr>
              <w:t xml:space="preserve"> was not present.</w:t>
            </w:r>
          </w:p>
          <w:p w:rsidR="00810C0C" w:rsidRDefault="00810C0C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0C0C" w:rsidRPr="00810C0C" w:rsidRDefault="00810C0C" w:rsidP="00810C0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810C0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Website Report</w:t>
            </w:r>
          </w:p>
          <w:p w:rsidR="00810C0C" w:rsidRDefault="00810C0C" w:rsidP="00810C0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11.1  Chris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Knowles was not present.</w:t>
            </w:r>
          </w:p>
          <w:p w:rsidR="00244971" w:rsidRDefault="00244971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7F05" w:rsidRPr="00E17F05" w:rsidRDefault="00244971" w:rsidP="00E17F05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League make-up, 2014 </w:t>
            </w:r>
            <w:r w:rsidR="00CD3A2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–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15</w:t>
            </w:r>
            <w:r w:rsidR="00CD3A2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(Mick)</w:t>
            </w:r>
          </w:p>
          <w:p w:rsidR="00E17F05" w:rsidRDefault="00685572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.1   The first division will have 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teams (1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last year) as two were relegated but only one promoted.  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>Burton C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who finished second in Div 2, do not wish to play in the first division as the</w:t>
            </w:r>
            <w:r w:rsidR="00337D55">
              <w:rPr>
                <w:rFonts w:ascii="Arial" w:hAnsi="Arial" w:cs="Arial"/>
                <w:sz w:val="18"/>
                <w:szCs w:val="18"/>
                <w:lang w:val="en-GB"/>
              </w:rPr>
              <w:t xml:space="preserve">ir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team is </w:t>
            </w:r>
            <w:r w:rsidR="00533A1B">
              <w:rPr>
                <w:rFonts w:ascii="Arial" w:hAnsi="Arial" w:cs="Arial"/>
                <w:sz w:val="18"/>
                <w:szCs w:val="18"/>
                <w:lang w:val="en-GB"/>
              </w:rPr>
              <w:t>much weakened.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37D55">
              <w:rPr>
                <w:rFonts w:ascii="Arial" w:hAnsi="Arial" w:cs="Arial"/>
                <w:sz w:val="18"/>
                <w:szCs w:val="18"/>
                <w:lang w:val="en-GB"/>
              </w:rPr>
              <w:t xml:space="preserve">  Each team will play 1</w:t>
            </w:r>
            <w:r w:rsidR="00A735BC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="00337D55">
              <w:rPr>
                <w:rFonts w:ascii="Arial" w:hAnsi="Arial" w:cs="Arial"/>
                <w:sz w:val="18"/>
                <w:szCs w:val="18"/>
                <w:lang w:val="en-GB"/>
              </w:rPr>
              <w:t xml:space="preserve"> games.</w:t>
            </w:r>
          </w:p>
          <w:p w:rsidR="00685572" w:rsidRDefault="00685572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.2 </w:t>
            </w:r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 xml:space="preserve">Division Two will have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9 teams </w:t>
            </w:r>
            <w:r w:rsidR="00C976F4">
              <w:rPr>
                <w:rFonts w:ascii="Arial" w:hAnsi="Arial" w:cs="Arial"/>
                <w:sz w:val="18"/>
                <w:szCs w:val="18"/>
                <w:lang w:val="en-GB"/>
              </w:rPr>
              <w:t>(10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last year</w:t>
            </w:r>
            <w:r w:rsidR="00C976F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 xml:space="preserve">.  </w:t>
            </w:r>
            <w:proofErr w:type="spellStart"/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 xml:space="preserve"> D should have been promoted from Div 3 but declined as their team is much weakened.</w:t>
            </w:r>
            <w:r w:rsidR="00337D55">
              <w:rPr>
                <w:rFonts w:ascii="Arial" w:hAnsi="Arial" w:cs="Arial"/>
                <w:sz w:val="18"/>
                <w:szCs w:val="18"/>
                <w:lang w:val="en-GB"/>
              </w:rPr>
              <w:t xml:space="preserve">  Each team will play 18 games.</w:t>
            </w:r>
          </w:p>
          <w:p w:rsidR="00337D55" w:rsidRDefault="00337D55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.3 </w:t>
            </w:r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 xml:space="preserve">  That leaves 7 teams in Div 3 as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last year.  It was agreed they play each other three times in the season, giving each team 18 games.</w:t>
            </w:r>
          </w:p>
          <w:p w:rsidR="00337D55" w:rsidRDefault="00E02200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.4</w:t>
            </w:r>
            <w:r w:rsidR="00337D55">
              <w:rPr>
                <w:rFonts w:ascii="Arial" w:hAnsi="Arial" w:cs="Arial"/>
                <w:sz w:val="18"/>
                <w:szCs w:val="18"/>
                <w:lang w:val="en-GB"/>
              </w:rPr>
              <w:t xml:space="preserve">   The League will therefore be as follows:</w:t>
            </w:r>
          </w:p>
          <w:p w:rsidR="00337D55" w:rsidRDefault="00337D55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37D55" w:rsidRPr="00BC4BF7" w:rsidRDefault="00337D55" w:rsidP="00E17F05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Division 1</w:t>
            </w:r>
            <w:r w:rsidR="00BC4BF7"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E02200">
              <w:rPr>
                <w:rFonts w:ascii="Arial" w:hAnsi="Arial" w:cs="Arial"/>
                <w:b/>
                <w:sz w:val="18"/>
                <w:szCs w:val="18"/>
                <w:lang w:val="en-GB"/>
              </w:rPr>
              <w:t>9</w:t>
            </w:r>
            <w:r w:rsidR="00BC4BF7"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teams)</w:t>
            </w:r>
            <w:r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337D55" w:rsidRDefault="00337D55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Ibis,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B, Crook A, Dalton CC A, Dalton CC B,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</w:t>
            </w:r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>, Burton A, Burton B.</w:t>
            </w:r>
          </w:p>
          <w:p w:rsidR="00BC4BF7" w:rsidRDefault="00BC4BF7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Pr="00BC4BF7" w:rsidRDefault="00BC4BF7" w:rsidP="00E17F05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t>Division 2 (</w:t>
            </w:r>
            <w:r w:rsidR="00E02200">
              <w:rPr>
                <w:rFonts w:ascii="Arial" w:hAnsi="Arial" w:cs="Arial"/>
                <w:b/>
                <w:sz w:val="18"/>
                <w:szCs w:val="18"/>
                <w:lang w:val="en-GB"/>
              </w:rPr>
              <w:t>9</w:t>
            </w:r>
            <w:r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teams):</w:t>
            </w:r>
          </w:p>
          <w:p w:rsidR="00BC4BF7" w:rsidRDefault="00BC4BF7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D, Crook B,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C, Burton C, </w:t>
            </w:r>
            <w:r w:rsidR="00E02200">
              <w:rPr>
                <w:rFonts w:ascii="Arial" w:hAnsi="Arial" w:cs="Arial"/>
                <w:sz w:val="18"/>
                <w:szCs w:val="18"/>
                <w:lang w:val="en-GB"/>
              </w:rPr>
              <w:t xml:space="preserve">Kirkby Stephen A,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Kirkby Stephen B,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Grayrigg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A.</w:t>
            </w:r>
          </w:p>
          <w:p w:rsidR="00BC4BF7" w:rsidRDefault="00BC4BF7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Pr="00BC4BF7" w:rsidRDefault="00BC4BF7" w:rsidP="00E17F05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4BF7">
              <w:rPr>
                <w:rFonts w:ascii="Arial" w:hAnsi="Arial" w:cs="Arial"/>
                <w:b/>
                <w:sz w:val="18"/>
                <w:szCs w:val="18"/>
                <w:lang w:val="en-GB"/>
              </w:rPr>
              <w:t>Division 3 (7 teams):</w:t>
            </w:r>
          </w:p>
          <w:p w:rsidR="00BC4BF7" w:rsidRDefault="00BC4BF7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E, Burton 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Dent,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Grayrigg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B, Crook C.</w:t>
            </w:r>
          </w:p>
          <w:p w:rsidR="00BC4BF7" w:rsidRDefault="00BC4BF7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Default="00BC4BF7" w:rsidP="00BC4BF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4BF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Dates for </w:t>
            </w:r>
            <w:r w:rsidR="00810C0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2015-16</w:t>
            </w:r>
          </w:p>
          <w:p w:rsidR="00BC4BF7" w:rsidRDefault="00BC4BF7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.1     Agreed dates will appear on the website and in the handbook, so are not reproduced here.</w:t>
            </w:r>
          </w:p>
          <w:p w:rsidR="00BC4BF7" w:rsidRDefault="00BC4BF7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Pr="00BC4BF7" w:rsidRDefault="00810C0C" w:rsidP="00BC4BF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Safeguarding</w:t>
            </w:r>
          </w:p>
          <w:p w:rsidR="00BC4BF7" w:rsidRDefault="00BC4BF7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7C73C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.1  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>After</w:t>
            </w:r>
            <w:proofErr w:type="gramEnd"/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 xml:space="preserve"> discussion, it was proposed, seconded and carried that the KDTTL adopt the Table </w:t>
            </w:r>
            <w:r w:rsidR="003A2E79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10C0C">
              <w:rPr>
                <w:rFonts w:ascii="Arial" w:hAnsi="Arial" w:cs="Arial"/>
                <w:sz w:val="18"/>
                <w:szCs w:val="18"/>
                <w:lang w:val="en-GB"/>
              </w:rPr>
              <w:t xml:space="preserve">ennis England Safeguarding </w:t>
            </w:r>
            <w:r w:rsidR="003A2E79">
              <w:rPr>
                <w:rFonts w:ascii="Arial" w:hAnsi="Arial" w:cs="Arial"/>
                <w:sz w:val="18"/>
                <w:szCs w:val="18"/>
                <w:lang w:val="en-GB"/>
              </w:rPr>
              <w:t>Policy and Guidelines document .</w:t>
            </w:r>
            <w:r w:rsidR="00CD3A2E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3A2E79">
              <w:rPr>
                <w:rFonts w:ascii="Arial" w:hAnsi="Arial" w:cs="Arial"/>
                <w:sz w:val="18"/>
                <w:szCs w:val="18"/>
                <w:lang w:val="en-GB"/>
              </w:rPr>
              <w:t>A link to this will be put on the Kendal 365 website.</w:t>
            </w:r>
          </w:p>
          <w:p w:rsidR="00CD3A2E" w:rsidRDefault="00CD3A2E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7C73C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.2   </w:t>
            </w:r>
            <w:r w:rsidR="00C976F4">
              <w:rPr>
                <w:rFonts w:ascii="Arial" w:hAnsi="Arial" w:cs="Arial"/>
                <w:sz w:val="18"/>
                <w:szCs w:val="18"/>
                <w:lang w:val="en-GB"/>
              </w:rPr>
              <w:t xml:space="preserve">In line with that Policy, </w:t>
            </w:r>
            <w:r w:rsidR="007C73C8">
              <w:rPr>
                <w:rFonts w:ascii="Arial" w:hAnsi="Arial" w:cs="Arial"/>
                <w:sz w:val="18"/>
                <w:szCs w:val="18"/>
                <w:lang w:val="en-GB"/>
              </w:rPr>
              <w:t>Mick Taylor was elected Welfare Officer for the League.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880CD7" w:rsidRDefault="00880CD7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7C73C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.3   </w:t>
            </w:r>
            <w:r w:rsidR="007C73C8">
              <w:rPr>
                <w:rFonts w:ascii="Arial" w:hAnsi="Arial" w:cs="Arial"/>
                <w:sz w:val="18"/>
                <w:szCs w:val="18"/>
                <w:lang w:val="en-GB"/>
              </w:rPr>
              <w:t>Clubs are encouraged to also adopt this same TTE Policy.  Mick to contact clubs in a few weeks to check on progress and see if the League should organise a Safeguarding course.  Mike Sunderland offered to organise that if it is needed.</w:t>
            </w:r>
          </w:p>
          <w:p w:rsidR="00000EB3" w:rsidRDefault="00000EB3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0EB3" w:rsidRPr="00C976F4" w:rsidRDefault="00000EB3" w:rsidP="00000EB3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C976F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AOB</w:t>
            </w:r>
          </w:p>
          <w:p w:rsidR="00000EB3" w:rsidRDefault="00000EB3" w:rsidP="00000EB3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15.1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   The AGM decision on plastic balls was clarified.  League matches etc can use either old celluloid balls or new plastic balls.</w:t>
            </w:r>
            <w:r w:rsidR="001B1D71">
              <w:rPr>
                <w:rFonts w:ascii="Arial" w:hAnsi="Arial" w:cs="Arial"/>
                <w:sz w:val="18"/>
                <w:szCs w:val="18"/>
                <w:lang w:val="en-GB"/>
              </w:rPr>
              <w:t xml:space="preserve">  In Sept 2016 only plastic balls will be permitted by the League.</w:t>
            </w:r>
          </w:p>
          <w:p w:rsidR="00000EB3" w:rsidRDefault="00000EB3" w:rsidP="00000EB3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15.2   Bob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Bagot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reported that the Div 2 individual tournament cup has not been returned by Dan Stringer, despite several reminders.  Mike Sunderland will chase.</w:t>
            </w:r>
          </w:p>
          <w:p w:rsidR="00000EB3" w:rsidRDefault="00000EB3" w:rsidP="00000EB3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15.3   The Handbook will only be issued electronically this season.  Clubs can then print it off themselves.  Fi</w:t>
            </w:r>
            <w:r w:rsidR="001B1D71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tures etc are best accessed from the 365 Website.</w:t>
            </w:r>
          </w:p>
          <w:p w:rsidR="00880CD7" w:rsidRDefault="00880CD7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80CD7" w:rsidRDefault="00880CD7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7F05" w:rsidRPr="00E17F05" w:rsidRDefault="00E17F05" w:rsidP="00E17F05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Distribution</w:t>
            </w:r>
          </w:p>
          <w:p w:rsidR="00B973AF" w:rsidRDefault="00E17F05" w:rsidP="00E17F0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League team captains and club and league officers.</w:t>
            </w:r>
            <w:r w:rsidR="00B973A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</w:p>
          <w:p w:rsidR="00E17F05" w:rsidRDefault="00B973AF" w:rsidP="00E17F0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365 Website</w:t>
            </w:r>
            <w:r w:rsidR="00E17F0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15AD3" w:rsidRPr="00BC604E" w:rsidRDefault="00E15AD3" w:rsidP="00F37D8B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E3FEB" w:rsidRPr="00BC604E" w:rsidRDefault="005E3FE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EB72B7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Action</w:t>
            </w: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000EB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JP</w:t>
            </w: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000EB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604E" w:rsidRPr="00BC604E" w:rsidRDefault="00BC604E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00EB3" w:rsidRPr="00BC604E" w:rsidRDefault="00000EB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NP</w:t>
            </w: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604E" w:rsidRPr="00BC604E" w:rsidRDefault="00BC604E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000EB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BR</w:t>
            </w: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B478F" w:rsidRDefault="009B478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973AF" w:rsidRDefault="00B973A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MS</w:t>
            </w:r>
          </w:p>
          <w:p w:rsidR="003526CA" w:rsidRPr="00BC604E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</w:tr>
    </w:tbl>
    <w:p w:rsidR="00B973AF" w:rsidRPr="001B3457" w:rsidRDefault="00B973AF" w:rsidP="00880CD7">
      <w:pPr>
        <w:rPr>
          <w:b/>
        </w:rPr>
      </w:pPr>
      <w:r w:rsidRPr="007A0927">
        <w:lastRenderedPageBreak/>
        <w:t xml:space="preserve">    </w:t>
      </w:r>
    </w:p>
    <w:p w:rsidR="00F11D50" w:rsidRPr="00BC604E" w:rsidRDefault="00F11D50" w:rsidP="009B478F">
      <w:pPr>
        <w:rPr>
          <w:rFonts w:ascii="Arial" w:hAnsi="Arial" w:cs="Arial"/>
          <w:sz w:val="18"/>
          <w:szCs w:val="18"/>
          <w:lang w:val="en-GB"/>
        </w:rPr>
      </w:pPr>
    </w:p>
    <w:sectPr w:rsidR="00F11D50" w:rsidRPr="00BC604E" w:rsidSect="00533A1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61F"/>
    <w:multiLevelType w:val="hybridMultilevel"/>
    <w:tmpl w:val="7AD25F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17E85"/>
    <w:multiLevelType w:val="hybridMultilevel"/>
    <w:tmpl w:val="128623D0"/>
    <w:lvl w:ilvl="0" w:tplc="094C14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53D2F"/>
    <w:multiLevelType w:val="hybridMultilevel"/>
    <w:tmpl w:val="CB507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F2F8C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5D3"/>
    <w:multiLevelType w:val="hybridMultilevel"/>
    <w:tmpl w:val="2110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1B6"/>
    <w:multiLevelType w:val="hybridMultilevel"/>
    <w:tmpl w:val="4D948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5A17BF"/>
    <w:multiLevelType w:val="hybridMultilevel"/>
    <w:tmpl w:val="A8E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D1C98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43D92"/>
    <w:multiLevelType w:val="hybridMultilevel"/>
    <w:tmpl w:val="9976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1F6A1E"/>
    <w:multiLevelType w:val="hybridMultilevel"/>
    <w:tmpl w:val="78D6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2C6D90"/>
    <w:multiLevelType w:val="hybridMultilevel"/>
    <w:tmpl w:val="E7B80366"/>
    <w:lvl w:ilvl="0" w:tplc="2A52F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24338"/>
    <w:multiLevelType w:val="hybridMultilevel"/>
    <w:tmpl w:val="FDF8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91A3B"/>
    <w:multiLevelType w:val="multilevel"/>
    <w:tmpl w:val="E63C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64FD0A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1E222A"/>
    <w:multiLevelType w:val="hybridMultilevel"/>
    <w:tmpl w:val="BAFCD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D56A7"/>
    <w:multiLevelType w:val="hybridMultilevel"/>
    <w:tmpl w:val="0E04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6326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C8341F"/>
    <w:multiLevelType w:val="hybridMultilevel"/>
    <w:tmpl w:val="8FA0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74D84"/>
    <w:multiLevelType w:val="hybridMultilevel"/>
    <w:tmpl w:val="F5660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7179CD"/>
    <w:multiLevelType w:val="hybridMultilevel"/>
    <w:tmpl w:val="05FA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C56A5"/>
    <w:multiLevelType w:val="hybridMultilevel"/>
    <w:tmpl w:val="36D61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3"/>
  </w:num>
  <w:num w:numId="5">
    <w:abstractNumId w:val="7"/>
  </w:num>
  <w:num w:numId="6">
    <w:abstractNumId w:val="20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13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3E"/>
    <w:rsid w:val="00000EB3"/>
    <w:rsid w:val="00035A00"/>
    <w:rsid w:val="00041CB3"/>
    <w:rsid w:val="00054156"/>
    <w:rsid w:val="000760BD"/>
    <w:rsid w:val="00085E55"/>
    <w:rsid w:val="000D5120"/>
    <w:rsid w:val="00110A48"/>
    <w:rsid w:val="00161711"/>
    <w:rsid w:val="001807BA"/>
    <w:rsid w:val="001B1D71"/>
    <w:rsid w:val="001B2B81"/>
    <w:rsid w:val="001C1CCB"/>
    <w:rsid w:val="001F53BC"/>
    <w:rsid w:val="00244971"/>
    <w:rsid w:val="002B7D87"/>
    <w:rsid w:val="002C13F6"/>
    <w:rsid w:val="002C4DB1"/>
    <w:rsid w:val="00326AD8"/>
    <w:rsid w:val="003344E8"/>
    <w:rsid w:val="00337D55"/>
    <w:rsid w:val="003526CA"/>
    <w:rsid w:val="003A2E79"/>
    <w:rsid w:val="003E6076"/>
    <w:rsid w:val="004003CA"/>
    <w:rsid w:val="004214F2"/>
    <w:rsid w:val="00475491"/>
    <w:rsid w:val="00476F46"/>
    <w:rsid w:val="00533A1B"/>
    <w:rsid w:val="0054716B"/>
    <w:rsid w:val="00564A22"/>
    <w:rsid w:val="00594C29"/>
    <w:rsid w:val="005E3FEB"/>
    <w:rsid w:val="005F613E"/>
    <w:rsid w:val="00685572"/>
    <w:rsid w:val="006E4CDD"/>
    <w:rsid w:val="00711AF8"/>
    <w:rsid w:val="00716B47"/>
    <w:rsid w:val="00730D5F"/>
    <w:rsid w:val="00774E53"/>
    <w:rsid w:val="007C73C8"/>
    <w:rsid w:val="00810C0C"/>
    <w:rsid w:val="00812314"/>
    <w:rsid w:val="00854D02"/>
    <w:rsid w:val="00861C36"/>
    <w:rsid w:val="00867812"/>
    <w:rsid w:val="00880CD7"/>
    <w:rsid w:val="00882C9B"/>
    <w:rsid w:val="0088580D"/>
    <w:rsid w:val="008C22C7"/>
    <w:rsid w:val="008C6273"/>
    <w:rsid w:val="008E4400"/>
    <w:rsid w:val="008F089F"/>
    <w:rsid w:val="00921B69"/>
    <w:rsid w:val="00935139"/>
    <w:rsid w:val="00970AD6"/>
    <w:rsid w:val="0099107D"/>
    <w:rsid w:val="009B0492"/>
    <w:rsid w:val="009B478F"/>
    <w:rsid w:val="00A43A52"/>
    <w:rsid w:val="00A44104"/>
    <w:rsid w:val="00A50F69"/>
    <w:rsid w:val="00A729D5"/>
    <w:rsid w:val="00A735BC"/>
    <w:rsid w:val="00A739A3"/>
    <w:rsid w:val="00A83901"/>
    <w:rsid w:val="00A84C50"/>
    <w:rsid w:val="00AA155A"/>
    <w:rsid w:val="00AB29C4"/>
    <w:rsid w:val="00AB4C54"/>
    <w:rsid w:val="00AB6B40"/>
    <w:rsid w:val="00AC6E71"/>
    <w:rsid w:val="00AD105E"/>
    <w:rsid w:val="00B079C6"/>
    <w:rsid w:val="00B23CD8"/>
    <w:rsid w:val="00B73502"/>
    <w:rsid w:val="00B973AF"/>
    <w:rsid w:val="00BC4BF7"/>
    <w:rsid w:val="00BC604E"/>
    <w:rsid w:val="00BD167C"/>
    <w:rsid w:val="00C42468"/>
    <w:rsid w:val="00C953EF"/>
    <w:rsid w:val="00C96D6F"/>
    <w:rsid w:val="00C976F4"/>
    <w:rsid w:val="00CB642C"/>
    <w:rsid w:val="00CD3A2E"/>
    <w:rsid w:val="00CF56CD"/>
    <w:rsid w:val="00D1788F"/>
    <w:rsid w:val="00D67DDD"/>
    <w:rsid w:val="00D71D60"/>
    <w:rsid w:val="00D976E8"/>
    <w:rsid w:val="00DA4D44"/>
    <w:rsid w:val="00DC44F9"/>
    <w:rsid w:val="00DD55A9"/>
    <w:rsid w:val="00E02200"/>
    <w:rsid w:val="00E15AD3"/>
    <w:rsid w:val="00E17F05"/>
    <w:rsid w:val="00E5095C"/>
    <w:rsid w:val="00EB72B7"/>
    <w:rsid w:val="00EC70A2"/>
    <w:rsid w:val="00ED302A"/>
    <w:rsid w:val="00F05752"/>
    <w:rsid w:val="00F11D50"/>
    <w:rsid w:val="00F37D8B"/>
    <w:rsid w:val="00F37D8E"/>
    <w:rsid w:val="00F938C1"/>
    <w:rsid w:val="00FA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90CE-8F17-4901-A9CF-BB41FFBB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Natland &amp;Oxenholme Table Tennis Club</vt:lpstr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Natland &amp;Oxenholme Table Tennis Club</dc:title>
  <dc:subject/>
  <dc:creator>Jeff</dc:creator>
  <cp:keywords/>
  <cp:lastModifiedBy>Mick</cp:lastModifiedBy>
  <cp:revision>7</cp:revision>
  <cp:lastPrinted>2015-09-14T08:15:00Z</cp:lastPrinted>
  <dcterms:created xsi:type="dcterms:W3CDTF">2015-09-13T07:39:00Z</dcterms:created>
  <dcterms:modified xsi:type="dcterms:W3CDTF">2015-09-14T08:36:00Z</dcterms:modified>
</cp:coreProperties>
</file>