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63CC31F" w14:textId="77777777" w:rsidR="00C953CB" w:rsidRDefault="00283358">
      <w:pPr>
        <w:pStyle w:val="Standard"/>
        <w:jc w:val="center"/>
      </w:pPr>
      <w:r>
        <w:rPr>
          <w:b/>
          <w:bCs/>
        </w:rPr>
        <w:t>HERTS SENIOR CLOSED TABLE TENNIS TOURNAMENT – ENTRY FORM</w:t>
      </w:r>
    </w:p>
    <w:p w14:paraId="241655CE" w14:textId="77777777" w:rsidR="00C953CB" w:rsidRDefault="00283358">
      <w:pPr>
        <w:pStyle w:val="Standard"/>
        <w:jc w:val="center"/>
      </w:pPr>
      <w:r>
        <w:rPr>
          <w:b/>
          <w:bCs/>
        </w:rPr>
        <w:t>SEE ALSO REGULATIONS AND INFORMATION SHEET BELOW</w:t>
      </w:r>
    </w:p>
    <w:p w14:paraId="07E675A3" w14:textId="58E38288" w:rsidR="00C953CB" w:rsidRPr="00F934B0" w:rsidRDefault="00283358">
      <w:pPr>
        <w:pStyle w:val="Standard"/>
        <w:jc w:val="center"/>
        <w:rPr>
          <w:b/>
        </w:rPr>
      </w:pPr>
      <w:r w:rsidRPr="00F934B0">
        <w:rPr>
          <w:b/>
        </w:rPr>
        <w:t>at Barnet TT Centre, Barnet Lane, Barnet, Herts, EN5 2DN</w:t>
      </w:r>
      <w:r w:rsidR="00F934B0" w:rsidRPr="00F934B0">
        <w:rPr>
          <w:b/>
        </w:rPr>
        <w:t xml:space="preserve"> on</w:t>
      </w:r>
    </w:p>
    <w:p w14:paraId="31598F9F" w14:textId="79AA5ED8" w:rsidR="0095115A" w:rsidRPr="00F934B0" w:rsidRDefault="0095115A" w:rsidP="00F934B0">
      <w:pPr>
        <w:pStyle w:val="Standard"/>
        <w:jc w:val="center"/>
        <w:rPr>
          <w:b/>
        </w:rPr>
      </w:pPr>
      <w:r w:rsidRPr="00F934B0">
        <w:rPr>
          <w:b/>
        </w:rPr>
        <w:t>Saturday 2</w:t>
      </w:r>
      <w:r w:rsidR="00CD0F08">
        <w:rPr>
          <w:b/>
        </w:rPr>
        <w:t>5th</w:t>
      </w:r>
      <w:r w:rsidRPr="00F934B0">
        <w:rPr>
          <w:b/>
        </w:rPr>
        <w:t xml:space="preserve"> </w:t>
      </w:r>
      <w:r w:rsidR="00F934B0">
        <w:rPr>
          <w:b/>
        </w:rPr>
        <w:t>and Sunday 2</w:t>
      </w:r>
      <w:r w:rsidR="00CD0F08">
        <w:rPr>
          <w:b/>
        </w:rPr>
        <w:t>6</w:t>
      </w:r>
      <w:r w:rsidR="00F934B0" w:rsidRPr="00F934B0">
        <w:rPr>
          <w:b/>
          <w:vertAlign w:val="superscript"/>
        </w:rPr>
        <w:t>th</w:t>
      </w:r>
      <w:r w:rsidR="00F934B0">
        <w:rPr>
          <w:b/>
        </w:rPr>
        <w:t xml:space="preserve"> </w:t>
      </w:r>
      <w:r w:rsidR="00CD0F08">
        <w:rPr>
          <w:b/>
        </w:rPr>
        <w:t xml:space="preserve">January </w:t>
      </w:r>
      <w:r w:rsidRPr="00F934B0">
        <w:rPr>
          <w:b/>
        </w:rPr>
        <w:t>20</w:t>
      </w:r>
      <w:r w:rsidR="00CD0F08">
        <w:rPr>
          <w:b/>
        </w:rPr>
        <w:t>20</w:t>
      </w:r>
      <w:r w:rsidR="00F934B0">
        <w:rPr>
          <w:b/>
        </w:rPr>
        <w:t>.</w:t>
      </w:r>
    </w:p>
    <w:p w14:paraId="201DF94D" w14:textId="77777777" w:rsidR="00C953CB" w:rsidRDefault="00C953CB">
      <w:pPr>
        <w:pStyle w:val="Standard"/>
        <w:jc w:val="center"/>
        <w:rPr>
          <w:sz w:val="8"/>
          <w:szCs w:val="8"/>
        </w:rPr>
      </w:pPr>
    </w:p>
    <w:tbl>
      <w:tblPr>
        <w:tblW w:w="9628" w:type="dxa"/>
        <w:tblInd w:w="-108" w:type="dxa"/>
        <w:tblLayout w:type="fixed"/>
        <w:tblCellMar>
          <w:left w:w="10" w:type="dxa"/>
          <w:right w:w="10" w:type="dxa"/>
        </w:tblCellMar>
        <w:tblLook w:val="04A0" w:firstRow="1" w:lastRow="0" w:firstColumn="1" w:lastColumn="0" w:noHBand="0" w:noVBand="1"/>
      </w:tblPr>
      <w:tblGrid>
        <w:gridCol w:w="2073"/>
        <w:gridCol w:w="2566"/>
        <w:gridCol w:w="2694"/>
        <w:gridCol w:w="2295"/>
      </w:tblGrid>
      <w:tr w:rsidR="00C953CB" w14:paraId="2C534396" w14:textId="77777777" w:rsidTr="00727EA9">
        <w:trPr>
          <w:trHeight w:val="719"/>
        </w:trPr>
        <w:tc>
          <w:tcPr>
            <w:tcW w:w="4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F1B273" w14:textId="57FED96D" w:rsidR="00C953CB" w:rsidRDefault="00283358">
            <w:pPr>
              <w:pStyle w:val="Standard"/>
            </w:pPr>
            <w:r>
              <w:t>Enter Mr/Mrs/Miss/Ms/Other</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B57B773" w14:textId="77777777" w:rsidR="00C953CB" w:rsidRDefault="00283358">
            <w:pPr>
              <w:pStyle w:val="Standard"/>
            </w:pPr>
            <w:r>
              <w:t xml:space="preserve">Date of </w:t>
            </w:r>
            <w:proofErr w:type="gramStart"/>
            <w:r>
              <w:t>Birth :</w:t>
            </w:r>
            <w:proofErr w:type="gramEnd"/>
          </w:p>
          <w:p w14:paraId="5F25902A" w14:textId="77777777" w:rsidR="00C953CB" w:rsidRDefault="00283358">
            <w:pPr>
              <w:pStyle w:val="Standard"/>
            </w:pPr>
            <w:r>
              <w:t>For “age” events</w:t>
            </w:r>
          </w:p>
        </w:tc>
        <w:tc>
          <w:tcPr>
            <w:tcW w:w="2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F188FD9" w14:textId="7125AC19" w:rsidR="00C953CB" w:rsidRDefault="00C953CB">
            <w:pPr>
              <w:pStyle w:val="Standard"/>
            </w:pPr>
          </w:p>
        </w:tc>
      </w:tr>
      <w:tr w:rsidR="00C953CB" w14:paraId="40554DD7" w14:textId="77777777" w:rsidTr="00541107">
        <w:trPr>
          <w:trHeight w:val="412"/>
        </w:trPr>
        <w:tc>
          <w:tcPr>
            <w:tcW w:w="463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1549D79" w14:textId="10C239AC" w:rsidR="00C953CB" w:rsidRDefault="00283358">
            <w:pPr>
              <w:pStyle w:val="Standard"/>
            </w:pPr>
            <w:r>
              <w:t xml:space="preserve">Name </w:t>
            </w:r>
          </w:p>
        </w:tc>
        <w:tc>
          <w:tcPr>
            <w:tcW w:w="4989"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29E579" w14:textId="77777777" w:rsidR="00C953CB" w:rsidRDefault="00283358">
            <w:pPr>
              <w:pStyle w:val="Standard"/>
            </w:pPr>
            <w:r>
              <w:t>Enter telephone numbers below</w:t>
            </w:r>
          </w:p>
        </w:tc>
      </w:tr>
      <w:tr w:rsidR="00C953CB" w14:paraId="7576F6F8" w14:textId="77777777" w:rsidTr="00727EA9">
        <w:trPr>
          <w:trHeight w:val="454"/>
        </w:trPr>
        <w:tc>
          <w:tcPr>
            <w:tcW w:w="4639" w:type="dxa"/>
            <w:gridSpan w:val="2"/>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239806C0" w14:textId="2868F63C" w:rsidR="00C953CB" w:rsidRDefault="00F934B0">
            <w:pPr>
              <w:pStyle w:val="Standard"/>
            </w:pPr>
            <w:r>
              <w:t>Address</w:t>
            </w: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47BED5" w14:textId="77777777" w:rsidR="00C953CB" w:rsidRDefault="00283358">
            <w:pPr>
              <w:pStyle w:val="Standard"/>
            </w:pPr>
            <w:proofErr w:type="gramStart"/>
            <w:r>
              <w:t>Home :</w:t>
            </w:r>
            <w:proofErr w:type="gramEnd"/>
          </w:p>
        </w:tc>
        <w:tc>
          <w:tcPr>
            <w:tcW w:w="2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D70A501" w14:textId="77777777" w:rsidR="00C953CB" w:rsidRDefault="00C953CB">
            <w:pPr>
              <w:pStyle w:val="Standard"/>
            </w:pPr>
          </w:p>
        </w:tc>
      </w:tr>
      <w:tr w:rsidR="00C953CB" w14:paraId="6EA53753" w14:textId="77777777" w:rsidTr="00727EA9">
        <w:trPr>
          <w:trHeight w:val="454"/>
        </w:trPr>
        <w:tc>
          <w:tcPr>
            <w:tcW w:w="4639"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6FED7F9A" w14:textId="77777777" w:rsidR="00283358" w:rsidRDefault="00283358"/>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5452C5D" w14:textId="77777777" w:rsidR="00C953CB" w:rsidRDefault="00283358">
            <w:pPr>
              <w:pStyle w:val="Standard"/>
            </w:pPr>
            <w:proofErr w:type="gramStart"/>
            <w:r>
              <w:t>Work :</w:t>
            </w:r>
            <w:proofErr w:type="gramEnd"/>
          </w:p>
        </w:tc>
        <w:tc>
          <w:tcPr>
            <w:tcW w:w="2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9C3912D" w14:textId="77777777" w:rsidR="00C953CB" w:rsidRDefault="00C953CB">
            <w:pPr>
              <w:pStyle w:val="Standard"/>
            </w:pPr>
          </w:p>
        </w:tc>
      </w:tr>
      <w:tr w:rsidR="00C953CB" w14:paraId="5622E183" w14:textId="77777777" w:rsidTr="00727EA9">
        <w:trPr>
          <w:trHeight w:val="454"/>
        </w:trPr>
        <w:tc>
          <w:tcPr>
            <w:tcW w:w="4639"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53484C09" w14:textId="77777777" w:rsidR="00283358" w:rsidRDefault="00283358"/>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799C9DE" w14:textId="77777777" w:rsidR="00C953CB" w:rsidRDefault="00283358">
            <w:pPr>
              <w:pStyle w:val="Standard"/>
            </w:pPr>
            <w:proofErr w:type="gramStart"/>
            <w:r>
              <w:t>Mobile :</w:t>
            </w:r>
            <w:proofErr w:type="gramEnd"/>
          </w:p>
        </w:tc>
        <w:tc>
          <w:tcPr>
            <w:tcW w:w="2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1E1FFE7" w14:textId="77777777" w:rsidR="00C953CB" w:rsidRDefault="00C953CB">
            <w:pPr>
              <w:pStyle w:val="Standard"/>
            </w:pPr>
          </w:p>
        </w:tc>
      </w:tr>
      <w:tr w:rsidR="00C953CB" w14:paraId="726F7399" w14:textId="77777777" w:rsidTr="00727EA9">
        <w:trPr>
          <w:trHeight w:val="454"/>
        </w:trPr>
        <w:tc>
          <w:tcPr>
            <w:tcW w:w="4639" w:type="dxa"/>
            <w:gridSpan w:val="2"/>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133238F5" w14:textId="77777777" w:rsidR="00283358" w:rsidRDefault="00283358"/>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8BFDBBC" w14:textId="77777777" w:rsidR="00C953CB" w:rsidRDefault="00283358">
            <w:pPr>
              <w:pStyle w:val="Standard"/>
            </w:pPr>
            <w:r>
              <w:t xml:space="preserve">TTE Reg </w:t>
            </w:r>
            <w:proofErr w:type="gramStart"/>
            <w:r>
              <w:t>number :</w:t>
            </w:r>
            <w:proofErr w:type="gramEnd"/>
          </w:p>
        </w:tc>
        <w:tc>
          <w:tcPr>
            <w:tcW w:w="2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5D6EC6" w14:textId="66E80B8E" w:rsidR="00C953CB" w:rsidRDefault="00C953CB">
            <w:pPr>
              <w:pStyle w:val="Standard"/>
            </w:pPr>
          </w:p>
        </w:tc>
      </w:tr>
      <w:tr w:rsidR="00C953CB" w14:paraId="021E09CA" w14:textId="77777777" w:rsidTr="00727EA9">
        <w:trPr>
          <w:trHeight w:val="567"/>
        </w:trPr>
        <w:tc>
          <w:tcPr>
            <w:tcW w:w="207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8B2B456" w14:textId="77777777" w:rsidR="00C953CB" w:rsidRDefault="00283358">
            <w:pPr>
              <w:pStyle w:val="Standard"/>
            </w:pPr>
            <w:proofErr w:type="gramStart"/>
            <w:r>
              <w:t>Postcode :</w:t>
            </w:r>
            <w:proofErr w:type="gramEnd"/>
          </w:p>
        </w:tc>
        <w:tc>
          <w:tcPr>
            <w:tcW w:w="2566"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tcPr>
          <w:p w14:paraId="3ABD158B" w14:textId="77777777" w:rsidR="00C953CB" w:rsidRDefault="00C953CB">
            <w:pPr>
              <w:pStyle w:val="Standard"/>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2F04839" w14:textId="77777777" w:rsidR="00C953CB" w:rsidRDefault="00283358">
            <w:pPr>
              <w:pStyle w:val="Standard"/>
            </w:pPr>
            <w:r>
              <w:t xml:space="preserve">Herts </w:t>
            </w:r>
            <w:proofErr w:type="gramStart"/>
            <w:r>
              <w:t>League :</w:t>
            </w:r>
            <w:proofErr w:type="gramEnd"/>
          </w:p>
        </w:tc>
        <w:tc>
          <w:tcPr>
            <w:tcW w:w="2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70F5433" w14:textId="6F102212" w:rsidR="00C953CB" w:rsidRDefault="00C953CB">
            <w:pPr>
              <w:pStyle w:val="Standard"/>
            </w:pPr>
          </w:p>
        </w:tc>
      </w:tr>
      <w:tr w:rsidR="00C953CB" w14:paraId="07A4507C" w14:textId="77777777" w:rsidTr="00727EA9">
        <w:trPr>
          <w:trHeight w:val="567"/>
        </w:trPr>
        <w:tc>
          <w:tcPr>
            <w:tcW w:w="2073"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56A4C05" w14:textId="77777777" w:rsidR="00C953CB" w:rsidRDefault="00283358">
            <w:pPr>
              <w:pStyle w:val="Standard"/>
            </w:pPr>
            <w:proofErr w:type="gramStart"/>
            <w:r>
              <w:t>Email :</w:t>
            </w:r>
            <w:proofErr w:type="gramEnd"/>
          </w:p>
        </w:tc>
        <w:tc>
          <w:tcPr>
            <w:tcW w:w="2566" w:type="dxa"/>
            <w:vMerge w:val="restart"/>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9F33A27" w14:textId="77777777" w:rsidR="00C953CB" w:rsidRDefault="00C953CB">
            <w:pPr>
              <w:pStyle w:val="Standard"/>
            </w:pPr>
          </w:p>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30ACEF3" w14:textId="77777777" w:rsidR="00C953CB" w:rsidRDefault="00283358">
            <w:pPr>
              <w:pStyle w:val="Standard"/>
            </w:pPr>
            <w:r>
              <w:t>Herts Club</w:t>
            </w:r>
          </w:p>
        </w:tc>
        <w:tc>
          <w:tcPr>
            <w:tcW w:w="2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0B1FF84" w14:textId="58F8046C" w:rsidR="00C953CB" w:rsidRDefault="00C953CB">
            <w:pPr>
              <w:pStyle w:val="Standard"/>
            </w:pPr>
          </w:p>
        </w:tc>
      </w:tr>
      <w:tr w:rsidR="00C953CB" w14:paraId="7E3F7E57" w14:textId="77777777" w:rsidTr="00727EA9">
        <w:trPr>
          <w:trHeight w:val="888"/>
        </w:trPr>
        <w:tc>
          <w:tcPr>
            <w:tcW w:w="2073"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B05D3E" w14:textId="77777777" w:rsidR="00283358" w:rsidRDefault="00283358"/>
        </w:tc>
        <w:tc>
          <w:tcPr>
            <w:tcW w:w="2566" w:type="dxa"/>
            <w:vMerge/>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F5F635" w14:textId="77777777" w:rsidR="00283358" w:rsidRDefault="00283358"/>
        </w:tc>
        <w:tc>
          <w:tcPr>
            <w:tcW w:w="2694"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BF30B33" w14:textId="1B295AE1" w:rsidR="00C953CB" w:rsidRDefault="00283358">
            <w:pPr>
              <w:pStyle w:val="Standard"/>
            </w:pPr>
            <w:r>
              <w:t xml:space="preserve">Herts alternative qualification reside / born / played for </w:t>
            </w:r>
            <w:r w:rsidR="00CD0F08">
              <w:t>…</w:t>
            </w:r>
          </w:p>
        </w:tc>
        <w:tc>
          <w:tcPr>
            <w:tcW w:w="2295"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60162FF" w14:textId="77777777" w:rsidR="00C953CB" w:rsidRDefault="00C953CB">
            <w:pPr>
              <w:pStyle w:val="Standard"/>
            </w:pPr>
          </w:p>
        </w:tc>
      </w:tr>
    </w:tbl>
    <w:p w14:paraId="64DEC82A" w14:textId="77777777" w:rsidR="00C953CB" w:rsidRDefault="00C953CB">
      <w:pPr>
        <w:pStyle w:val="Standard"/>
        <w:rPr>
          <w:sz w:val="8"/>
          <w:szCs w:val="8"/>
        </w:rPr>
      </w:pPr>
    </w:p>
    <w:p w14:paraId="51B1D723" w14:textId="77777777" w:rsidR="00C953CB" w:rsidRDefault="00C953CB">
      <w:pPr>
        <w:pStyle w:val="Standard"/>
        <w:jc w:val="center"/>
        <w:rPr>
          <w:sz w:val="8"/>
          <w:szCs w:val="8"/>
        </w:rPr>
      </w:pPr>
    </w:p>
    <w:tbl>
      <w:tblPr>
        <w:tblW w:w="9628" w:type="dxa"/>
        <w:tblInd w:w="-108" w:type="dxa"/>
        <w:tblLayout w:type="fixed"/>
        <w:tblCellMar>
          <w:left w:w="10" w:type="dxa"/>
          <w:right w:w="10" w:type="dxa"/>
        </w:tblCellMar>
        <w:tblLook w:val="04A0" w:firstRow="1" w:lastRow="0" w:firstColumn="1" w:lastColumn="0" w:noHBand="0" w:noVBand="1"/>
      </w:tblPr>
      <w:tblGrid>
        <w:gridCol w:w="3993"/>
        <w:gridCol w:w="3091"/>
        <w:gridCol w:w="2544"/>
      </w:tblGrid>
      <w:tr w:rsidR="00C953CB" w14:paraId="486EC042" w14:textId="77777777">
        <w:trPr>
          <w:trHeight w:val="567"/>
        </w:trPr>
        <w:tc>
          <w:tcPr>
            <w:tcW w:w="55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E97386D" w14:textId="77777777" w:rsidR="00C953CB" w:rsidRDefault="00283358">
            <w:pPr>
              <w:pStyle w:val="Standard"/>
            </w:pPr>
            <w:r>
              <w:rPr>
                <w:b/>
              </w:rPr>
              <w:t>EVENT</w:t>
            </w: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5C77D9" w14:textId="77777777" w:rsidR="00C953CB" w:rsidRDefault="00283358">
            <w:pPr>
              <w:pStyle w:val="Standard"/>
              <w:jc w:val="center"/>
            </w:pPr>
            <w:r>
              <w:rPr>
                <w:b/>
              </w:rPr>
              <w:t xml:space="preserve">EVENT FEES </w:t>
            </w:r>
            <w:r>
              <w:rPr>
                <w:b/>
                <w:sz w:val="40"/>
                <w:szCs w:val="40"/>
              </w:rPr>
              <w:t>*</w:t>
            </w:r>
          </w:p>
        </w:tc>
      </w:tr>
      <w:tr w:rsidR="00C953CB" w14:paraId="371FF65B" w14:textId="77777777">
        <w:trPr>
          <w:trHeight w:val="567"/>
        </w:trPr>
        <w:tc>
          <w:tcPr>
            <w:tcW w:w="7506" w:type="dxa"/>
            <w:gridSpan w:val="3"/>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BD28AB4" w14:textId="77777777" w:rsidR="00C953CB" w:rsidRDefault="00283358">
            <w:pPr>
              <w:pStyle w:val="Standard"/>
              <w:jc w:val="center"/>
            </w:pPr>
            <w:r>
              <w:rPr>
                <w:b/>
                <w:sz w:val="40"/>
                <w:szCs w:val="40"/>
              </w:rPr>
              <w:t xml:space="preserve">*  </w:t>
            </w:r>
            <w:proofErr w:type="gramStart"/>
            <w:r>
              <w:rPr>
                <w:b/>
                <w:sz w:val="28"/>
                <w:szCs w:val="28"/>
              </w:rPr>
              <w:t>Note :</w:t>
            </w:r>
            <w:proofErr w:type="gramEnd"/>
            <w:r>
              <w:rPr>
                <w:b/>
                <w:sz w:val="28"/>
                <w:szCs w:val="28"/>
              </w:rPr>
              <w:t xml:space="preserve"> Event fees are capped @ £22 for any number of events</w:t>
            </w:r>
          </w:p>
        </w:tc>
      </w:tr>
      <w:tr w:rsidR="00C953CB" w14:paraId="767CD0CA" w14:textId="77777777">
        <w:trPr>
          <w:trHeight w:val="454"/>
        </w:trPr>
        <w:tc>
          <w:tcPr>
            <w:tcW w:w="55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03AC82A" w14:textId="77777777" w:rsidR="00C953CB" w:rsidRDefault="00283358">
            <w:pPr>
              <w:pStyle w:val="ListParagraph"/>
              <w:numPr>
                <w:ilvl w:val="0"/>
                <w:numId w:val="9"/>
              </w:numPr>
            </w:pPr>
            <w:r>
              <w:t>MEN’S SINGLES</w:t>
            </w: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A1DDB8F" w14:textId="77777777" w:rsidR="00C953CB" w:rsidRDefault="00283358">
            <w:pPr>
              <w:pStyle w:val="Standard"/>
            </w:pPr>
            <w:r>
              <w:t>£10.00p</w:t>
            </w:r>
          </w:p>
        </w:tc>
      </w:tr>
      <w:tr w:rsidR="00C953CB" w14:paraId="2715ED11" w14:textId="77777777">
        <w:trPr>
          <w:trHeight w:val="454"/>
        </w:trPr>
        <w:tc>
          <w:tcPr>
            <w:tcW w:w="55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62DF67" w14:textId="77777777" w:rsidR="00C953CB" w:rsidRDefault="00283358">
            <w:pPr>
              <w:pStyle w:val="ListParagraph"/>
              <w:numPr>
                <w:ilvl w:val="0"/>
                <w:numId w:val="6"/>
              </w:numPr>
            </w:pPr>
            <w:r>
              <w:t>WOMEN’S SINGLES</w:t>
            </w: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5213C5F" w14:textId="77777777" w:rsidR="00C953CB" w:rsidRDefault="00283358">
            <w:pPr>
              <w:pStyle w:val="Standard"/>
            </w:pPr>
            <w:r>
              <w:t>£10.00p</w:t>
            </w:r>
          </w:p>
        </w:tc>
      </w:tr>
      <w:tr w:rsidR="00C953CB" w14:paraId="523FC45A" w14:textId="77777777">
        <w:trPr>
          <w:trHeight w:val="454"/>
        </w:trPr>
        <w:tc>
          <w:tcPr>
            <w:tcW w:w="55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F3475E0" w14:textId="77777777" w:rsidR="00C953CB" w:rsidRDefault="00283358">
            <w:pPr>
              <w:pStyle w:val="ListParagraph"/>
              <w:numPr>
                <w:ilvl w:val="0"/>
                <w:numId w:val="6"/>
              </w:numPr>
            </w:pPr>
            <w:r>
              <w:t>MEN’S VETERAN SINGLES</w:t>
            </w: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A9ADDE7" w14:textId="77777777" w:rsidR="00C953CB" w:rsidRDefault="00283358">
            <w:pPr>
              <w:pStyle w:val="Standard"/>
            </w:pPr>
            <w:r>
              <w:t>£10.00p</w:t>
            </w:r>
          </w:p>
        </w:tc>
      </w:tr>
      <w:tr w:rsidR="00C953CB" w14:paraId="56389932" w14:textId="77777777">
        <w:trPr>
          <w:trHeight w:val="454"/>
        </w:trPr>
        <w:tc>
          <w:tcPr>
            <w:tcW w:w="55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35C9DF0" w14:textId="77777777" w:rsidR="00C953CB" w:rsidRDefault="00283358">
            <w:pPr>
              <w:pStyle w:val="ListParagraph"/>
              <w:numPr>
                <w:ilvl w:val="0"/>
                <w:numId w:val="6"/>
              </w:numPr>
            </w:pPr>
            <w:r>
              <w:t>WOMEN’S VETERAN SINGLES</w:t>
            </w: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23F9F2" w14:textId="77777777" w:rsidR="00C953CB" w:rsidRDefault="00283358">
            <w:pPr>
              <w:pStyle w:val="Standard"/>
            </w:pPr>
            <w:r>
              <w:t>£10.00p</w:t>
            </w:r>
          </w:p>
        </w:tc>
      </w:tr>
      <w:tr w:rsidR="00C953CB" w14:paraId="54A4D2CF" w14:textId="77777777">
        <w:trPr>
          <w:trHeight w:val="454"/>
        </w:trPr>
        <w:tc>
          <w:tcPr>
            <w:tcW w:w="55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459FCAA" w14:textId="77777777" w:rsidR="00C953CB" w:rsidRDefault="00283358">
            <w:pPr>
              <w:pStyle w:val="ListParagraph"/>
              <w:numPr>
                <w:ilvl w:val="0"/>
                <w:numId w:val="6"/>
              </w:numPr>
            </w:pPr>
            <w:r>
              <w:t>SENIOR VETERAN SINGLES</w:t>
            </w: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B3ED602" w14:textId="77777777" w:rsidR="00C953CB" w:rsidRDefault="00283358">
            <w:pPr>
              <w:pStyle w:val="Standard"/>
            </w:pPr>
            <w:r>
              <w:t>£10.00p</w:t>
            </w:r>
          </w:p>
        </w:tc>
      </w:tr>
      <w:tr w:rsidR="00C953CB" w14:paraId="62A1DD9F" w14:textId="77777777">
        <w:trPr>
          <w:trHeight w:val="397"/>
        </w:trPr>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52381EFF" w14:textId="77777777" w:rsidR="00C953CB" w:rsidRDefault="00C953CB">
            <w:pPr>
              <w:pStyle w:val="Standard"/>
            </w:pP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0A07A2" w14:textId="77777777" w:rsidR="00C953CB" w:rsidRDefault="00283358">
            <w:pPr>
              <w:pStyle w:val="Standard"/>
              <w:jc w:val="center"/>
            </w:pPr>
            <w:r>
              <w:t>Partner’s name or wanted</w:t>
            </w: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1D3BA60" w14:textId="77777777" w:rsidR="00C953CB" w:rsidRDefault="00C953CB">
            <w:pPr>
              <w:pStyle w:val="Standard"/>
            </w:pPr>
          </w:p>
        </w:tc>
      </w:tr>
      <w:tr w:rsidR="00C953CB" w14:paraId="489F7DAD" w14:textId="77777777">
        <w:trPr>
          <w:trHeight w:val="454"/>
        </w:trPr>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6C01A90" w14:textId="77777777" w:rsidR="00C953CB" w:rsidRDefault="00283358">
            <w:pPr>
              <w:pStyle w:val="ListParagraph"/>
              <w:numPr>
                <w:ilvl w:val="0"/>
                <w:numId w:val="6"/>
              </w:numPr>
            </w:pPr>
            <w:r>
              <w:t>MEN’S DOUBLES</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2C8058A" w14:textId="77777777" w:rsidR="00C953CB" w:rsidRDefault="00C953CB">
            <w:pPr>
              <w:pStyle w:val="Standard"/>
            </w:pP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0E896976" w14:textId="2FC6B6E1" w:rsidR="00C953CB" w:rsidRDefault="00283358">
            <w:pPr>
              <w:pStyle w:val="Standard"/>
            </w:pPr>
            <w:r>
              <w:t>£</w:t>
            </w:r>
            <w:r w:rsidR="009E5A10">
              <w:t>6</w:t>
            </w:r>
            <w:r>
              <w:t>.00p</w:t>
            </w:r>
          </w:p>
        </w:tc>
      </w:tr>
      <w:tr w:rsidR="00C953CB" w14:paraId="19F9AEF2" w14:textId="77777777">
        <w:trPr>
          <w:trHeight w:val="454"/>
        </w:trPr>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9A53D53" w14:textId="77777777" w:rsidR="00C953CB" w:rsidRDefault="00283358">
            <w:pPr>
              <w:pStyle w:val="ListParagraph"/>
              <w:numPr>
                <w:ilvl w:val="0"/>
                <w:numId w:val="6"/>
              </w:numPr>
            </w:pPr>
            <w:r>
              <w:t>WOMEN’S DOUBLES</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32E6D12" w14:textId="77777777" w:rsidR="00C953CB" w:rsidRDefault="00C953CB">
            <w:pPr>
              <w:pStyle w:val="Standard"/>
            </w:pP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671B3629" w14:textId="61FFE016" w:rsidR="00C953CB" w:rsidRDefault="00283358">
            <w:pPr>
              <w:pStyle w:val="Standard"/>
            </w:pPr>
            <w:r>
              <w:t>£</w:t>
            </w:r>
            <w:r w:rsidR="009E5A10">
              <w:t>6</w:t>
            </w:r>
            <w:r>
              <w:t>.00p</w:t>
            </w:r>
          </w:p>
        </w:tc>
      </w:tr>
      <w:tr w:rsidR="00C953CB" w14:paraId="235956DA" w14:textId="77777777">
        <w:trPr>
          <w:trHeight w:val="454"/>
        </w:trPr>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AB92A8C" w14:textId="77777777" w:rsidR="00C953CB" w:rsidRDefault="00283358">
            <w:pPr>
              <w:pStyle w:val="ListParagraph"/>
              <w:numPr>
                <w:ilvl w:val="0"/>
                <w:numId w:val="6"/>
              </w:numPr>
            </w:pPr>
            <w:r>
              <w:t>MIXED DOUBLES</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CA1EBEA" w14:textId="77777777" w:rsidR="00C953CB" w:rsidRDefault="00C953CB">
            <w:pPr>
              <w:pStyle w:val="Standard"/>
            </w:pP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7AE44C8A" w14:textId="550A91C9" w:rsidR="00C953CB" w:rsidRDefault="00283358">
            <w:pPr>
              <w:pStyle w:val="Standard"/>
            </w:pPr>
            <w:r>
              <w:t>£</w:t>
            </w:r>
            <w:r w:rsidR="009E5A10">
              <w:t>6</w:t>
            </w:r>
            <w:r>
              <w:t>.00p</w:t>
            </w:r>
          </w:p>
        </w:tc>
      </w:tr>
      <w:tr w:rsidR="00C953CB" w14:paraId="4867B7F0" w14:textId="77777777">
        <w:trPr>
          <w:trHeight w:val="454"/>
        </w:trPr>
        <w:tc>
          <w:tcPr>
            <w:tcW w:w="311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565A178" w14:textId="77777777" w:rsidR="00C953CB" w:rsidRDefault="00283358">
            <w:pPr>
              <w:pStyle w:val="ListParagraph"/>
              <w:numPr>
                <w:ilvl w:val="0"/>
                <w:numId w:val="6"/>
              </w:numPr>
            </w:pPr>
            <w:r>
              <w:t>VETERAN DOUBLES</w:t>
            </w:r>
          </w:p>
        </w:tc>
        <w:tc>
          <w:tcPr>
            <w:tcW w:w="2410"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F03BE2" w14:textId="283A0EDC" w:rsidR="00C953CB" w:rsidRDefault="00C953CB">
            <w:pPr>
              <w:pStyle w:val="Standard"/>
            </w:pP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93604ED" w14:textId="1B8B3F41" w:rsidR="00C953CB" w:rsidRDefault="00283358">
            <w:pPr>
              <w:pStyle w:val="Standard"/>
            </w:pPr>
            <w:r>
              <w:t>£</w:t>
            </w:r>
            <w:r w:rsidR="009E5A10">
              <w:t>6</w:t>
            </w:r>
            <w:r>
              <w:t>.00p</w:t>
            </w:r>
          </w:p>
        </w:tc>
      </w:tr>
      <w:tr w:rsidR="00C953CB" w14:paraId="2C971EEE" w14:textId="77777777">
        <w:trPr>
          <w:trHeight w:val="454"/>
        </w:trPr>
        <w:tc>
          <w:tcPr>
            <w:tcW w:w="55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4E0842BC" w14:textId="77777777" w:rsidR="00C953CB" w:rsidRDefault="00283358">
            <w:pPr>
              <w:pStyle w:val="Standard"/>
            </w:pPr>
            <w:r>
              <w:rPr>
                <w:sz w:val="20"/>
                <w:szCs w:val="20"/>
              </w:rPr>
              <w:t>1st class post (if you are not taking playing times by email)</w:t>
            </w: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2DF50A41" w14:textId="1EE4A90C" w:rsidR="00C953CB" w:rsidRDefault="00283358">
            <w:pPr>
              <w:pStyle w:val="Standard"/>
            </w:pPr>
            <w:r>
              <w:t>£</w:t>
            </w:r>
            <w:r w:rsidR="009E5A10">
              <w:t>0</w:t>
            </w:r>
            <w:bookmarkStart w:id="0" w:name="_GoBack"/>
            <w:bookmarkEnd w:id="0"/>
            <w:r>
              <w:t>.65p</w:t>
            </w:r>
          </w:p>
        </w:tc>
      </w:tr>
      <w:tr w:rsidR="00C953CB" w14:paraId="2F659125" w14:textId="77777777">
        <w:trPr>
          <w:trHeight w:val="567"/>
        </w:trPr>
        <w:tc>
          <w:tcPr>
            <w:tcW w:w="5523" w:type="dxa"/>
            <w:gridSpan w:val="2"/>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3C8A5698" w14:textId="62C94053" w:rsidR="00C953CB" w:rsidRDefault="00283358">
            <w:pPr>
              <w:pStyle w:val="Standard"/>
            </w:pPr>
            <w:r>
              <w:rPr>
                <w:sz w:val="18"/>
                <w:szCs w:val="18"/>
              </w:rPr>
              <w:t xml:space="preserve">I am not playing for another </w:t>
            </w:r>
            <w:proofErr w:type="gramStart"/>
            <w:r>
              <w:rPr>
                <w:sz w:val="18"/>
                <w:szCs w:val="18"/>
              </w:rPr>
              <w:t>county</w:t>
            </w:r>
            <w:r w:rsidR="00365580">
              <w:rPr>
                <w:sz w:val="18"/>
                <w:szCs w:val="18"/>
              </w:rPr>
              <w:t>,</w:t>
            </w:r>
            <w:r>
              <w:rPr>
                <w:sz w:val="18"/>
                <w:szCs w:val="18"/>
              </w:rPr>
              <w:t xml:space="preserve"> or</w:t>
            </w:r>
            <w:proofErr w:type="gramEnd"/>
            <w:r>
              <w:rPr>
                <w:sz w:val="18"/>
                <w:szCs w:val="18"/>
              </w:rPr>
              <w:t xml:space="preserve"> </w:t>
            </w:r>
            <w:r w:rsidR="00365580">
              <w:rPr>
                <w:sz w:val="18"/>
                <w:szCs w:val="18"/>
              </w:rPr>
              <w:t xml:space="preserve">playing </w:t>
            </w:r>
            <w:r>
              <w:rPr>
                <w:sz w:val="18"/>
                <w:szCs w:val="18"/>
              </w:rPr>
              <w:t>in their closed tournament.</w:t>
            </w:r>
          </w:p>
          <w:p w14:paraId="2228DFA9" w14:textId="77777777" w:rsidR="00C953CB" w:rsidRDefault="00C953CB">
            <w:pPr>
              <w:pStyle w:val="Standard"/>
            </w:pPr>
          </w:p>
          <w:p w14:paraId="15191317" w14:textId="77777777" w:rsidR="00C953CB" w:rsidRDefault="00283358">
            <w:pPr>
              <w:pStyle w:val="Standard"/>
            </w:pPr>
            <w:r>
              <w:rPr>
                <w:sz w:val="18"/>
                <w:szCs w:val="18"/>
              </w:rPr>
              <w:t>Signed</w:t>
            </w:r>
            <w:proofErr w:type="gramStart"/>
            <w:r>
              <w:rPr>
                <w:sz w:val="18"/>
                <w:szCs w:val="18"/>
              </w:rPr>
              <w:t xml:space="preserve"> :…</w:t>
            </w:r>
            <w:proofErr w:type="gramEnd"/>
            <w:r>
              <w:rPr>
                <w:sz w:val="18"/>
                <w:szCs w:val="18"/>
              </w:rPr>
              <w:t>…………………………………………………………….</w:t>
            </w:r>
          </w:p>
          <w:p w14:paraId="7DFE11C6" w14:textId="77777777" w:rsidR="00C953CB" w:rsidRDefault="00C953CB">
            <w:pPr>
              <w:pStyle w:val="Standard"/>
              <w:rPr>
                <w:sz w:val="8"/>
                <w:szCs w:val="8"/>
              </w:rPr>
            </w:pPr>
          </w:p>
        </w:tc>
        <w:tc>
          <w:tcPr>
            <w:tcW w:w="1983" w:type="dxa"/>
            <w:tcBorders>
              <w:top w:val="single" w:sz="4" w:space="0" w:color="00000A"/>
              <w:left w:val="single" w:sz="4" w:space="0" w:color="00000A"/>
              <w:bottom w:val="single" w:sz="4" w:space="0" w:color="00000A"/>
              <w:right w:val="single" w:sz="4" w:space="0" w:color="00000A"/>
            </w:tcBorders>
            <w:tcMar>
              <w:top w:w="0" w:type="dxa"/>
              <w:left w:w="108" w:type="dxa"/>
              <w:bottom w:w="0" w:type="dxa"/>
              <w:right w:w="108" w:type="dxa"/>
            </w:tcMar>
            <w:vAlign w:val="center"/>
          </w:tcPr>
          <w:p w14:paraId="16FCD085" w14:textId="77777777" w:rsidR="00C953CB" w:rsidRDefault="00283358">
            <w:pPr>
              <w:pStyle w:val="Standard"/>
            </w:pPr>
            <w:r>
              <w:rPr>
                <w:b/>
              </w:rPr>
              <w:t>TOTAL</w:t>
            </w:r>
          </w:p>
          <w:p w14:paraId="7BD82DE4" w14:textId="70495D05" w:rsidR="00C953CB" w:rsidRDefault="00283358">
            <w:pPr>
              <w:pStyle w:val="Standard"/>
            </w:pPr>
            <w:r>
              <w:rPr>
                <w:b/>
              </w:rPr>
              <w:t>(Max £2</w:t>
            </w:r>
            <w:r w:rsidR="009E5A10">
              <w:rPr>
                <w:b/>
              </w:rPr>
              <w:t>3</w:t>
            </w:r>
            <w:r>
              <w:rPr>
                <w:b/>
              </w:rPr>
              <w:t>)</w:t>
            </w:r>
          </w:p>
        </w:tc>
      </w:tr>
    </w:tbl>
    <w:p w14:paraId="667E0218" w14:textId="77777777" w:rsidR="00C953CB" w:rsidRDefault="00C953CB">
      <w:pPr>
        <w:pStyle w:val="Standard"/>
        <w:rPr>
          <w:sz w:val="8"/>
          <w:szCs w:val="8"/>
        </w:rPr>
      </w:pPr>
    </w:p>
    <w:p w14:paraId="3D592672" w14:textId="40A386EB" w:rsidR="00C953CB" w:rsidRDefault="00C953CB">
      <w:pPr>
        <w:pStyle w:val="Standard"/>
        <w:rPr>
          <w:b/>
          <w:sz w:val="20"/>
          <w:szCs w:val="20"/>
        </w:rPr>
      </w:pPr>
    </w:p>
    <w:p w14:paraId="75CD363E" w14:textId="77777777" w:rsidR="00967BA9" w:rsidRPr="00B113F5" w:rsidRDefault="00967BA9" w:rsidP="00967BA9">
      <w:pPr>
        <w:pStyle w:val="Standard"/>
        <w:rPr>
          <w:b/>
          <w:bCs/>
          <w:sz w:val="22"/>
          <w:szCs w:val="22"/>
        </w:rPr>
      </w:pPr>
      <w:r w:rsidRPr="00B113F5">
        <w:rPr>
          <w:b/>
          <w:bCs/>
          <w:sz w:val="22"/>
          <w:szCs w:val="22"/>
        </w:rPr>
        <w:t xml:space="preserve">Entry form and </w:t>
      </w:r>
      <w:r w:rsidRPr="00B113F5">
        <w:rPr>
          <w:b/>
          <w:bCs/>
          <w:sz w:val="22"/>
          <w:szCs w:val="22"/>
          <w:u w:val="single"/>
        </w:rPr>
        <w:t xml:space="preserve">Fees </w:t>
      </w:r>
      <w:r w:rsidRPr="00B113F5">
        <w:rPr>
          <w:b/>
          <w:bCs/>
          <w:sz w:val="22"/>
          <w:szCs w:val="22"/>
        </w:rPr>
        <w:t>must be in by 18</w:t>
      </w:r>
      <w:r w:rsidRPr="00B113F5">
        <w:rPr>
          <w:b/>
          <w:bCs/>
          <w:sz w:val="22"/>
          <w:szCs w:val="22"/>
          <w:vertAlign w:val="superscript"/>
        </w:rPr>
        <w:t>th</w:t>
      </w:r>
      <w:r w:rsidRPr="00B113F5">
        <w:rPr>
          <w:b/>
          <w:bCs/>
          <w:sz w:val="22"/>
          <w:szCs w:val="22"/>
        </w:rPr>
        <w:t xml:space="preserve"> January 2020</w:t>
      </w:r>
    </w:p>
    <w:p w14:paraId="5CA6EA13" w14:textId="77777777" w:rsidR="00967BA9" w:rsidRPr="00FB39DB" w:rsidRDefault="00967BA9" w:rsidP="00967BA9">
      <w:pPr>
        <w:pStyle w:val="Standard"/>
        <w:rPr>
          <w:sz w:val="22"/>
          <w:szCs w:val="22"/>
        </w:rPr>
      </w:pPr>
    </w:p>
    <w:p w14:paraId="0A6EB6FE" w14:textId="77777777" w:rsidR="00967BA9" w:rsidRDefault="00967BA9" w:rsidP="00967BA9">
      <w:pPr>
        <w:pStyle w:val="Standard"/>
        <w:spacing w:after="120"/>
        <w:rPr>
          <w:bCs/>
          <w:sz w:val="22"/>
          <w:szCs w:val="22"/>
        </w:rPr>
      </w:pPr>
      <w:r>
        <w:rPr>
          <w:bCs/>
          <w:sz w:val="22"/>
          <w:szCs w:val="22"/>
        </w:rPr>
        <w:t xml:space="preserve">Please </w:t>
      </w:r>
      <w:r w:rsidRPr="00FB39DB">
        <w:rPr>
          <w:bCs/>
          <w:sz w:val="22"/>
          <w:szCs w:val="22"/>
        </w:rPr>
        <w:t xml:space="preserve">email </w:t>
      </w:r>
      <w:r>
        <w:rPr>
          <w:bCs/>
          <w:sz w:val="22"/>
          <w:szCs w:val="22"/>
        </w:rPr>
        <w:t xml:space="preserve">the form </w:t>
      </w:r>
      <w:r w:rsidRPr="00FB39DB">
        <w:rPr>
          <w:bCs/>
          <w:sz w:val="22"/>
          <w:szCs w:val="22"/>
        </w:rPr>
        <w:t xml:space="preserve">to </w:t>
      </w:r>
      <w:hyperlink r:id="rId7" w:history="1">
        <w:r w:rsidRPr="00AD659A">
          <w:rPr>
            <w:rStyle w:val="Hyperlink"/>
            <w:bCs/>
            <w:sz w:val="22"/>
            <w:szCs w:val="22"/>
          </w:rPr>
          <w:t>stuart.mylrea@gmail.com</w:t>
        </w:r>
      </w:hyperlink>
      <w:r>
        <w:rPr>
          <w:bCs/>
          <w:sz w:val="22"/>
          <w:szCs w:val="22"/>
        </w:rPr>
        <w:t xml:space="preserve"> or post to Stuart Mylrea, 70 Marlborough Rd, Stevenage, Herts SG2 9HJ</w:t>
      </w:r>
    </w:p>
    <w:p w14:paraId="3E3324C6" w14:textId="77777777" w:rsidR="00967BA9" w:rsidRPr="00FB39DB" w:rsidRDefault="00967BA9" w:rsidP="00967BA9">
      <w:pPr>
        <w:pStyle w:val="Standard"/>
        <w:rPr>
          <w:sz w:val="22"/>
          <w:szCs w:val="22"/>
        </w:rPr>
      </w:pPr>
      <w:r w:rsidRPr="00AB7CF0">
        <w:rPr>
          <w:sz w:val="22"/>
          <w:szCs w:val="22"/>
        </w:rPr>
        <w:t>Fees</w:t>
      </w:r>
      <w:r w:rsidRPr="00FB39DB">
        <w:rPr>
          <w:sz w:val="22"/>
          <w:szCs w:val="22"/>
        </w:rPr>
        <w:t xml:space="preserve"> must be paid either by </w:t>
      </w:r>
      <w:r w:rsidRPr="00FB39DB">
        <w:rPr>
          <w:bCs/>
          <w:sz w:val="22"/>
          <w:szCs w:val="22"/>
        </w:rPr>
        <w:t xml:space="preserve">cheque </w:t>
      </w:r>
      <w:r>
        <w:rPr>
          <w:bCs/>
          <w:sz w:val="22"/>
          <w:szCs w:val="22"/>
        </w:rPr>
        <w:t>(</w:t>
      </w:r>
      <w:r w:rsidRPr="00FB39DB">
        <w:rPr>
          <w:bCs/>
          <w:sz w:val="22"/>
          <w:szCs w:val="22"/>
        </w:rPr>
        <w:t>payable to Herts TTA</w:t>
      </w:r>
      <w:r>
        <w:rPr>
          <w:bCs/>
          <w:sz w:val="22"/>
          <w:szCs w:val="22"/>
        </w:rPr>
        <w:t>)</w:t>
      </w:r>
      <w:r w:rsidRPr="00FB39DB">
        <w:rPr>
          <w:bCs/>
          <w:sz w:val="22"/>
          <w:szCs w:val="22"/>
        </w:rPr>
        <w:t xml:space="preserve"> or </w:t>
      </w:r>
      <w:r>
        <w:rPr>
          <w:bCs/>
          <w:sz w:val="22"/>
          <w:szCs w:val="22"/>
        </w:rPr>
        <w:t xml:space="preserve">by bank transfer </w:t>
      </w:r>
      <w:proofErr w:type="gramStart"/>
      <w:r>
        <w:rPr>
          <w:bCs/>
          <w:sz w:val="22"/>
          <w:szCs w:val="22"/>
        </w:rPr>
        <w:t xml:space="preserve">to </w:t>
      </w:r>
      <w:r w:rsidRPr="00FB39DB">
        <w:rPr>
          <w:bCs/>
          <w:sz w:val="22"/>
          <w:szCs w:val="22"/>
        </w:rPr>
        <w:t>:</w:t>
      </w:r>
      <w:proofErr w:type="gramEnd"/>
      <w:r w:rsidRPr="00FB39DB">
        <w:rPr>
          <w:bCs/>
          <w:sz w:val="22"/>
          <w:szCs w:val="22"/>
        </w:rPr>
        <w:t>-</w:t>
      </w:r>
    </w:p>
    <w:p w14:paraId="5EA1936F" w14:textId="46AF03DE" w:rsidR="00967BA9" w:rsidRDefault="00967BA9" w:rsidP="00967BA9">
      <w:pPr>
        <w:pStyle w:val="Standard"/>
        <w:rPr>
          <w:sz w:val="22"/>
          <w:szCs w:val="22"/>
        </w:rPr>
      </w:pPr>
      <w:r w:rsidRPr="00FB39DB">
        <w:rPr>
          <w:sz w:val="22"/>
          <w:szCs w:val="22"/>
        </w:rPr>
        <w:t>Hertfordshire Table Tennis Association</w:t>
      </w:r>
      <w:r w:rsidR="00847AFE">
        <w:rPr>
          <w:sz w:val="22"/>
          <w:szCs w:val="22"/>
        </w:rPr>
        <w:t xml:space="preserve">   </w:t>
      </w:r>
      <w:r w:rsidRPr="00FB39DB">
        <w:rPr>
          <w:sz w:val="22"/>
          <w:szCs w:val="22"/>
        </w:rPr>
        <w:t>Sort code     40-02-48</w:t>
      </w:r>
      <w:r w:rsidRPr="00FB39DB">
        <w:rPr>
          <w:sz w:val="22"/>
          <w:szCs w:val="22"/>
        </w:rPr>
        <w:tab/>
        <w:t>Account number     61134965</w:t>
      </w:r>
    </w:p>
    <w:p w14:paraId="77A1E6AF" w14:textId="77777777" w:rsidR="00967BA9" w:rsidRPr="00FB39DB" w:rsidRDefault="00967BA9" w:rsidP="00967BA9">
      <w:pPr>
        <w:pStyle w:val="Standard"/>
        <w:rPr>
          <w:sz w:val="22"/>
          <w:szCs w:val="22"/>
        </w:rPr>
      </w:pPr>
    </w:p>
    <w:p w14:paraId="191BADDB" w14:textId="77777777" w:rsidR="00967BA9" w:rsidRPr="0083726A" w:rsidRDefault="00967BA9" w:rsidP="00847AFE">
      <w:pPr>
        <w:pStyle w:val="Standard"/>
        <w:jc w:val="center"/>
        <w:rPr>
          <w:b/>
          <w:sz w:val="22"/>
          <w:szCs w:val="22"/>
        </w:rPr>
      </w:pPr>
      <w:bookmarkStart w:id="1" w:name="_Hlk501651600"/>
      <w:r w:rsidRPr="0083726A">
        <w:rPr>
          <w:b/>
          <w:sz w:val="22"/>
          <w:szCs w:val="22"/>
        </w:rPr>
        <w:t>FOR ONLINE PAYMENT PLEASE ENTER YOUR SURNAME AS REFERENCE</w:t>
      </w:r>
      <w:bookmarkEnd w:id="1"/>
    </w:p>
    <w:p w14:paraId="39EAF5E7" w14:textId="77777777" w:rsidR="00C953CB" w:rsidRDefault="00283358">
      <w:pPr>
        <w:pStyle w:val="Standard"/>
        <w:spacing w:after="120"/>
        <w:ind w:firstLine="221"/>
        <w:jc w:val="center"/>
      </w:pPr>
      <w:r>
        <w:rPr>
          <w:rFonts w:eastAsia="Times New Roman"/>
          <w:b/>
          <w:bCs/>
          <w:lang w:eastAsia="en-GB"/>
        </w:rPr>
        <w:lastRenderedPageBreak/>
        <w:t>REGULATIONS AND INFORMATION SHEET</w:t>
      </w:r>
    </w:p>
    <w:p w14:paraId="400EF770" w14:textId="77777777" w:rsidR="00C953CB" w:rsidRPr="00727EA9" w:rsidRDefault="00C953CB">
      <w:pPr>
        <w:pStyle w:val="Standard"/>
        <w:rPr>
          <w:b/>
          <w:sz w:val="12"/>
          <w:szCs w:val="12"/>
        </w:rPr>
      </w:pPr>
    </w:p>
    <w:p w14:paraId="19375044" w14:textId="77777777" w:rsidR="00C953CB" w:rsidRDefault="00283358">
      <w:pPr>
        <w:pStyle w:val="Standard"/>
      </w:pPr>
      <w:proofErr w:type="gramStart"/>
      <w:r>
        <w:rPr>
          <w:b/>
        </w:rPr>
        <w:t>Regulations :</w:t>
      </w:r>
      <w:proofErr w:type="gramEnd"/>
    </w:p>
    <w:p w14:paraId="7A0F0C9A" w14:textId="77777777" w:rsidR="00C953CB" w:rsidRDefault="00C953CB">
      <w:pPr>
        <w:pStyle w:val="Standard"/>
        <w:rPr>
          <w:b/>
          <w:sz w:val="12"/>
          <w:szCs w:val="12"/>
        </w:rPr>
      </w:pPr>
    </w:p>
    <w:p w14:paraId="2E637039" w14:textId="77777777" w:rsidR="00C953CB" w:rsidRPr="00541107" w:rsidRDefault="00283358">
      <w:pPr>
        <w:pStyle w:val="ListParagraph"/>
        <w:numPr>
          <w:ilvl w:val="0"/>
          <w:numId w:val="10"/>
        </w:numPr>
        <w:spacing w:after="60"/>
        <w:ind w:left="714" w:hanging="357"/>
        <w:rPr>
          <w:sz w:val="22"/>
          <w:szCs w:val="22"/>
        </w:rPr>
      </w:pPr>
      <w:r w:rsidRPr="00541107">
        <w:rPr>
          <w:sz w:val="22"/>
          <w:szCs w:val="22"/>
        </w:rPr>
        <w:t>To be eligible for the tournament the player must, at its closing date, be a Player Member of Table Tennis England</w:t>
      </w:r>
    </w:p>
    <w:p w14:paraId="37D51359" w14:textId="77777777" w:rsidR="00C953CB" w:rsidRPr="00541107" w:rsidRDefault="00283358">
      <w:pPr>
        <w:pStyle w:val="ListParagraph"/>
        <w:spacing w:after="60"/>
        <w:rPr>
          <w:sz w:val="22"/>
          <w:szCs w:val="22"/>
        </w:rPr>
      </w:pPr>
      <w:r w:rsidRPr="00541107">
        <w:rPr>
          <w:sz w:val="22"/>
          <w:szCs w:val="22"/>
        </w:rPr>
        <w:t>and</w:t>
      </w:r>
    </w:p>
    <w:p w14:paraId="0454129B" w14:textId="77777777" w:rsidR="00C953CB" w:rsidRPr="00541107" w:rsidRDefault="00283358">
      <w:pPr>
        <w:pStyle w:val="ListParagraph"/>
        <w:spacing w:after="60"/>
        <w:ind w:left="1440"/>
        <w:rPr>
          <w:sz w:val="22"/>
          <w:szCs w:val="22"/>
        </w:rPr>
      </w:pPr>
      <w:r w:rsidRPr="00541107">
        <w:rPr>
          <w:sz w:val="22"/>
          <w:szCs w:val="22"/>
        </w:rPr>
        <w:t>the player must be a member of a local league or club affiliated to the Herts County TTA or the player must reside in or been born in the County or represented it at least six times,</w:t>
      </w:r>
    </w:p>
    <w:p w14:paraId="285A6C8C" w14:textId="77777777" w:rsidR="00C953CB" w:rsidRPr="00541107" w:rsidRDefault="00283358">
      <w:pPr>
        <w:pStyle w:val="ListParagraph"/>
        <w:spacing w:after="60"/>
        <w:rPr>
          <w:sz w:val="22"/>
          <w:szCs w:val="22"/>
        </w:rPr>
      </w:pPr>
      <w:r w:rsidRPr="00541107">
        <w:rPr>
          <w:sz w:val="22"/>
          <w:szCs w:val="22"/>
        </w:rPr>
        <w:t>and</w:t>
      </w:r>
    </w:p>
    <w:p w14:paraId="3002FF17" w14:textId="77777777" w:rsidR="00C953CB" w:rsidRPr="00541107" w:rsidRDefault="00283358">
      <w:pPr>
        <w:pStyle w:val="ListParagraph"/>
        <w:spacing w:after="60"/>
        <w:ind w:left="1440"/>
        <w:rPr>
          <w:sz w:val="22"/>
          <w:szCs w:val="22"/>
        </w:rPr>
      </w:pPr>
      <w:r w:rsidRPr="00541107">
        <w:rPr>
          <w:sz w:val="22"/>
          <w:szCs w:val="22"/>
        </w:rPr>
        <w:t>the player must not have played for another county or in its closed tournament this season.</w:t>
      </w:r>
    </w:p>
    <w:p w14:paraId="7E00F316" w14:textId="77777777" w:rsidR="00C953CB" w:rsidRPr="00541107" w:rsidRDefault="00283358">
      <w:pPr>
        <w:pStyle w:val="ListParagraph"/>
        <w:numPr>
          <w:ilvl w:val="0"/>
          <w:numId w:val="7"/>
        </w:numPr>
        <w:spacing w:after="120"/>
        <w:ind w:left="714" w:hanging="357"/>
        <w:rPr>
          <w:sz w:val="22"/>
          <w:szCs w:val="22"/>
        </w:rPr>
      </w:pPr>
      <w:r w:rsidRPr="00541107">
        <w:rPr>
          <w:sz w:val="22"/>
          <w:szCs w:val="22"/>
        </w:rPr>
        <w:t>Play is under Table Tennis England Approved Laws of Table Tennis. Divergences in Regulations for International Competitions including Open tournaments (e.g. for claiming time-outs) shall not apply.</w:t>
      </w:r>
    </w:p>
    <w:p w14:paraId="057A9C1D" w14:textId="77777777" w:rsidR="00C953CB" w:rsidRPr="00541107" w:rsidRDefault="00283358">
      <w:pPr>
        <w:pStyle w:val="ListParagraph"/>
        <w:numPr>
          <w:ilvl w:val="0"/>
          <w:numId w:val="7"/>
        </w:numPr>
        <w:spacing w:after="120"/>
        <w:ind w:left="714" w:hanging="357"/>
        <w:rPr>
          <w:sz w:val="22"/>
          <w:szCs w:val="22"/>
        </w:rPr>
      </w:pPr>
      <w:r w:rsidRPr="00541107">
        <w:rPr>
          <w:sz w:val="22"/>
          <w:szCs w:val="22"/>
        </w:rPr>
        <w:t xml:space="preserve">Clothing shall be sports shirt, shorts or skirt, or one-part outfit, and socks and playing shoes. The main colour of sports shirt, and shorts or skirt, or one-part outfit, shall be clearly different from that of the ball (white) in use. Other garments, such as a part or </w:t>
      </w:r>
      <w:proofErr w:type="gramStart"/>
      <w:r w:rsidRPr="00541107">
        <w:rPr>
          <w:sz w:val="22"/>
          <w:szCs w:val="22"/>
        </w:rPr>
        <w:t>all of</w:t>
      </w:r>
      <w:proofErr w:type="gramEnd"/>
      <w:r w:rsidRPr="00541107">
        <w:rPr>
          <w:sz w:val="22"/>
          <w:szCs w:val="22"/>
        </w:rPr>
        <w:t xml:space="preserve"> a track suit, shall not be worn during play, except with permission of the referee.</w:t>
      </w:r>
    </w:p>
    <w:p w14:paraId="4BC3C798" w14:textId="77777777" w:rsidR="00C953CB" w:rsidRPr="00541107" w:rsidRDefault="00283358">
      <w:pPr>
        <w:pStyle w:val="ListParagraph"/>
        <w:numPr>
          <w:ilvl w:val="0"/>
          <w:numId w:val="7"/>
        </w:numPr>
        <w:spacing w:after="120"/>
        <w:ind w:left="714" w:hanging="357"/>
        <w:rPr>
          <w:sz w:val="22"/>
          <w:szCs w:val="22"/>
        </w:rPr>
      </w:pPr>
      <w:r w:rsidRPr="00541107">
        <w:rPr>
          <w:b/>
          <w:sz w:val="22"/>
          <w:szCs w:val="22"/>
        </w:rPr>
        <w:t>VETERANS SHALL BE 40 YEARS OF AGE OR OVER, AND SENIOR VETERANS 50 YEARS OF AGE OR OVER, ON 1ST JANUARY DURING THE CURRENT SEASON.</w:t>
      </w:r>
      <w:r w:rsidRPr="00541107">
        <w:rPr>
          <w:sz w:val="22"/>
          <w:szCs w:val="22"/>
        </w:rPr>
        <w:t xml:space="preserve"> Any other event is open to any age. Veteran Doubles and Senior Veteran Singles are open to both Men and Women.</w:t>
      </w:r>
    </w:p>
    <w:p w14:paraId="30CD01DD" w14:textId="77777777" w:rsidR="00C953CB" w:rsidRPr="00541107" w:rsidRDefault="00283358">
      <w:pPr>
        <w:pStyle w:val="ListParagraph"/>
        <w:numPr>
          <w:ilvl w:val="0"/>
          <w:numId w:val="7"/>
        </w:numPr>
        <w:spacing w:after="120"/>
        <w:ind w:left="714" w:hanging="357"/>
        <w:rPr>
          <w:sz w:val="22"/>
          <w:szCs w:val="22"/>
        </w:rPr>
      </w:pPr>
      <w:r w:rsidRPr="00541107">
        <w:rPr>
          <w:sz w:val="22"/>
          <w:szCs w:val="22"/>
        </w:rPr>
        <w:t>All competitors must report to Control on arrival by their notified first playing time and must not leave the venue before completing their events or first obtaining permission from Control. Any players who are not ready to play when called shall be eliminated.</w:t>
      </w:r>
    </w:p>
    <w:p w14:paraId="43CD477D" w14:textId="77777777" w:rsidR="00C953CB" w:rsidRPr="00541107" w:rsidRDefault="00283358">
      <w:pPr>
        <w:pStyle w:val="ListParagraph"/>
        <w:numPr>
          <w:ilvl w:val="0"/>
          <w:numId w:val="7"/>
        </w:numPr>
        <w:ind w:left="714" w:hanging="357"/>
        <w:rPr>
          <w:sz w:val="22"/>
          <w:szCs w:val="22"/>
        </w:rPr>
      </w:pPr>
      <w:r w:rsidRPr="00541107">
        <w:rPr>
          <w:sz w:val="22"/>
          <w:szCs w:val="22"/>
        </w:rPr>
        <w:t>Any eventualities not covered by the above regulations or in the information below will be dealt with as they arise by the Tournament sub-committee, Control or the Referee.</w:t>
      </w:r>
    </w:p>
    <w:p w14:paraId="353C55D6" w14:textId="77777777" w:rsidR="00C953CB" w:rsidRDefault="00C953CB">
      <w:pPr>
        <w:pStyle w:val="Standard"/>
        <w:rPr>
          <w:b/>
          <w:sz w:val="12"/>
          <w:szCs w:val="12"/>
        </w:rPr>
      </w:pPr>
    </w:p>
    <w:p w14:paraId="66B5BAE5" w14:textId="77777777" w:rsidR="00C953CB" w:rsidRPr="00541107" w:rsidRDefault="00283358">
      <w:pPr>
        <w:pStyle w:val="Standard"/>
        <w:rPr>
          <w:sz w:val="22"/>
          <w:szCs w:val="22"/>
        </w:rPr>
      </w:pPr>
      <w:proofErr w:type="gramStart"/>
      <w:r w:rsidRPr="00541107">
        <w:rPr>
          <w:b/>
          <w:sz w:val="22"/>
          <w:szCs w:val="22"/>
        </w:rPr>
        <w:t>Information :</w:t>
      </w:r>
      <w:proofErr w:type="gramEnd"/>
    </w:p>
    <w:p w14:paraId="64CFE052" w14:textId="77777777" w:rsidR="00C953CB" w:rsidRPr="00727EA9" w:rsidRDefault="00C953CB">
      <w:pPr>
        <w:pStyle w:val="Standard"/>
        <w:rPr>
          <w:b/>
          <w:sz w:val="16"/>
          <w:szCs w:val="16"/>
        </w:rPr>
      </w:pPr>
    </w:p>
    <w:p w14:paraId="15DD90AB" w14:textId="77777777" w:rsidR="00C953CB" w:rsidRPr="00541107" w:rsidRDefault="00283358">
      <w:pPr>
        <w:pStyle w:val="ListParagraph"/>
        <w:numPr>
          <w:ilvl w:val="0"/>
          <w:numId w:val="11"/>
        </w:numPr>
        <w:spacing w:after="80"/>
        <w:ind w:left="714" w:hanging="357"/>
        <w:rPr>
          <w:sz w:val="22"/>
          <w:szCs w:val="22"/>
        </w:rPr>
      </w:pPr>
      <w:r w:rsidRPr="00541107">
        <w:rPr>
          <w:sz w:val="22"/>
          <w:szCs w:val="22"/>
        </w:rPr>
        <w:t>All individual and doubles matches in groups and knock-out rounds will be best of five games.</w:t>
      </w:r>
    </w:p>
    <w:p w14:paraId="7003B2A8" w14:textId="77777777" w:rsidR="00C953CB" w:rsidRPr="00541107" w:rsidRDefault="00283358">
      <w:pPr>
        <w:pStyle w:val="ListParagraph"/>
        <w:numPr>
          <w:ilvl w:val="0"/>
          <w:numId w:val="8"/>
        </w:numPr>
        <w:spacing w:after="80"/>
        <w:ind w:left="714" w:hanging="357"/>
        <w:rPr>
          <w:sz w:val="22"/>
          <w:szCs w:val="22"/>
        </w:rPr>
      </w:pPr>
      <w:r w:rsidRPr="00541107">
        <w:rPr>
          <w:sz w:val="22"/>
          <w:szCs w:val="22"/>
        </w:rPr>
        <w:t>Seeding will use players’ national rating points if possible or otherwise averages in their leagues.</w:t>
      </w:r>
    </w:p>
    <w:p w14:paraId="58E9BC42" w14:textId="77777777" w:rsidR="00C953CB" w:rsidRPr="00541107" w:rsidRDefault="00283358">
      <w:pPr>
        <w:pStyle w:val="ListParagraph"/>
        <w:numPr>
          <w:ilvl w:val="0"/>
          <w:numId w:val="8"/>
        </w:numPr>
        <w:spacing w:after="80"/>
        <w:ind w:left="714" w:hanging="357"/>
        <w:rPr>
          <w:sz w:val="22"/>
          <w:szCs w:val="22"/>
        </w:rPr>
      </w:pPr>
      <w:r w:rsidRPr="00541107">
        <w:rPr>
          <w:sz w:val="22"/>
          <w:szCs w:val="22"/>
        </w:rPr>
        <w:t>Each singles event will begin as groups followed the same day by knock-out rounds. The seeds will be included in the groups. Players missing from groups may lead to minor changes within the draw. Where players in a group finish equal their relative positions will be decided only by those matches played between them. Both group winner and runner-up will qualify for the knock-out rounds.</w:t>
      </w:r>
    </w:p>
    <w:p w14:paraId="19E8191B" w14:textId="33608C35" w:rsidR="00C953CB" w:rsidRDefault="00283358">
      <w:pPr>
        <w:pStyle w:val="ListParagraph"/>
        <w:numPr>
          <w:ilvl w:val="0"/>
          <w:numId w:val="8"/>
        </w:numPr>
        <w:spacing w:after="80"/>
        <w:ind w:left="714" w:hanging="357"/>
        <w:rPr>
          <w:sz w:val="22"/>
          <w:szCs w:val="22"/>
        </w:rPr>
      </w:pPr>
      <w:r w:rsidRPr="00541107">
        <w:rPr>
          <w:sz w:val="22"/>
          <w:szCs w:val="22"/>
        </w:rPr>
        <w:t>Each doubles event will be run as knock-out rounds except if too few entries. Failure of a doubles partner to enter or arrive may result in allocation of a new partner.</w:t>
      </w:r>
    </w:p>
    <w:p w14:paraId="7817CE36" w14:textId="018DCFBF" w:rsidR="00C953CB" w:rsidRDefault="00D909F9">
      <w:pPr>
        <w:pStyle w:val="ListParagraph"/>
        <w:numPr>
          <w:ilvl w:val="0"/>
          <w:numId w:val="8"/>
        </w:numPr>
        <w:spacing w:after="120"/>
        <w:ind w:left="714" w:hanging="357"/>
      </w:pPr>
      <w:r>
        <w:rPr>
          <w:b/>
          <w:sz w:val="22"/>
          <w:szCs w:val="22"/>
          <w:u w:val="single"/>
        </w:rPr>
        <w:t>P</w:t>
      </w:r>
      <w:r w:rsidRPr="00D909F9">
        <w:rPr>
          <w:b/>
          <w:sz w:val="22"/>
          <w:szCs w:val="22"/>
          <w:u w:val="single"/>
        </w:rPr>
        <w:t xml:space="preserve">rovisional </w:t>
      </w:r>
      <w:r>
        <w:rPr>
          <w:b/>
          <w:sz w:val="22"/>
          <w:szCs w:val="22"/>
          <w:u w:val="single"/>
        </w:rPr>
        <w:t>T</w:t>
      </w:r>
      <w:r w:rsidRPr="00D909F9">
        <w:rPr>
          <w:b/>
          <w:sz w:val="22"/>
          <w:szCs w:val="22"/>
          <w:u w:val="single"/>
        </w:rPr>
        <w:t>iming</w:t>
      </w:r>
      <w:r>
        <w:rPr>
          <w:b/>
          <w:sz w:val="22"/>
          <w:szCs w:val="22"/>
          <w:u w:val="single"/>
        </w:rPr>
        <w:t>s</w:t>
      </w:r>
      <w:r>
        <w:rPr>
          <w:b/>
          <w:u w:val="single"/>
        </w:rPr>
        <w:t xml:space="preserve"> </w:t>
      </w:r>
      <w:r w:rsidR="00283358">
        <w:rPr>
          <w:b/>
          <w:u w:val="single"/>
        </w:rPr>
        <w:t>:-</w:t>
      </w:r>
    </w:p>
    <w:p w14:paraId="444EF0AB" w14:textId="77777777" w:rsidR="00C953CB" w:rsidRPr="00541107" w:rsidRDefault="00283358">
      <w:pPr>
        <w:pStyle w:val="ListParagraph"/>
        <w:spacing w:after="120"/>
        <w:ind w:left="714"/>
        <w:rPr>
          <w:sz w:val="22"/>
          <w:szCs w:val="22"/>
        </w:rPr>
      </w:pPr>
      <w:r w:rsidRPr="00541107">
        <w:rPr>
          <w:b/>
          <w:sz w:val="22"/>
          <w:szCs w:val="22"/>
          <w:u w:val="single"/>
        </w:rPr>
        <w:t xml:space="preserve">Saturday start </w:t>
      </w:r>
      <w:proofErr w:type="gramStart"/>
      <w:r w:rsidRPr="00541107">
        <w:rPr>
          <w:b/>
          <w:sz w:val="22"/>
          <w:szCs w:val="22"/>
          <w:u w:val="single"/>
        </w:rPr>
        <w:t>14.00 :</w:t>
      </w:r>
      <w:proofErr w:type="gramEnd"/>
      <w:r w:rsidRPr="00541107">
        <w:rPr>
          <w:sz w:val="22"/>
          <w:szCs w:val="22"/>
        </w:rPr>
        <w:t xml:space="preserve"> Men's Veteran Singles, Veteran Doubles and Senior Veteran Singles.</w:t>
      </w:r>
    </w:p>
    <w:p w14:paraId="23739E20" w14:textId="4B109A10" w:rsidR="00C953CB" w:rsidRDefault="00283358">
      <w:pPr>
        <w:pStyle w:val="ListParagraph"/>
        <w:spacing w:after="120"/>
        <w:ind w:left="714"/>
        <w:rPr>
          <w:sz w:val="22"/>
          <w:szCs w:val="22"/>
        </w:rPr>
      </w:pPr>
      <w:r w:rsidRPr="00541107">
        <w:rPr>
          <w:b/>
          <w:sz w:val="22"/>
          <w:szCs w:val="22"/>
          <w:u w:val="single"/>
        </w:rPr>
        <w:t xml:space="preserve">Sunday start </w:t>
      </w:r>
      <w:proofErr w:type="gramStart"/>
      <w:r w:rsidRPr="00541107">
        <w:rPr>
          <w:b/>
          <w:sz w:val="22"/>
          <w:szCs w:val="22"/>
          <w:u w:val="single"/>
        </w:rPr>
        <w:t>10.00 :</w:t>
      </w:r>
      <w:proofErr w:type="gramEnd"/>
      <w:r w:rsidRPr="00541107">
        <w:rPr>
          <w:sz w:val="22"/>
          <w:szCs w:val="22"/>
        </w:rPr>
        <w:t xml:space="preserve"> Men's Singles and Doubles, Mixed Doubles, Women's Singles and Doubles, and Women's Veteran Singles.</w:t>
      </w:r>
    </w:p>
    <w:p w14:paraId="56F32536" w14:textId="48E77ACF" w:rsidR="006E054D" w:rsidRDefault="006E054D">
      <w:pPr>
        <w:pStyle w:val="ListParagraph"/>
        <w:spacing w:after="120"/>
        <w:ind w:left="714"/>
        <w:rPr>
          <w:sz w:val="22"/>
          <w:szCs w:val="22"/>
        </w:rPr>
      </w:pPr>
    </w:p>
    <w:p w14:paraId="735F2A24" w14:textId="77777777" w:rsidR="006E054D" w:rsidRPr="00541107" w:rsidRDefault="006E054D">
      <w:pPr>
        <w:pStyle w:val="ListParagraph"/>
        <w:spacing w:after="120"/>
        <w:ind w:left="714"/>
        <w:rPr>
          <w:sz w:val="22"/>
          <w:szCs w:val="22"/>
        </w:rPr>
      </w:pPr>
    </w:p>
    <w:p w14:paraId="412174D4" w14:textId="77777777" w:rsidR="006E054D" w:rsidRPr="00B113F5" w:rsidRDefault="006E054D" w:rsidP="006E054D">
      <w:pPr>
        <w:pStyle w:val="Standard"/>
        <w:ind w:left="709"/>
        <w:rPr>
          <w:b/>
          <w:bCs/>
          <w:sz w:val="22"/>
          <w:szCs w:val="22"/>
        </w:rPr>
      </w:pPr>
      <w:r w:rsidRPr="00B113F5">
        <w:rPr>
          <w:b/>
          <w:bCs/>
          <w:sz w:val="22"/>
          <w:szCs w:val="22"/>
        </w:rPr>
        <w:t xml:space="preserve">Entry form and </w:t>
      </w:r>
      <w:r w:rsidRPr="00B113F5">
        <w:rPr>
          <w:b/>
          <w:bCs/>
          <w:sz w:val="22"/>
          <w:szCs w:val="22"/>
          <w:u w:val="single"/>
        </w:rPr>
        <w:t xml:space="preserve">Fees </w:t>
      </w:r>
      <w:r w:rsidRPr="00B113F5">
        <w:rPr>
          <w:b/>
          <w:bCs/>
          <w:sz w:val="22"/>
          <w:szCs w:val="22"/>
        </w:rPr>
        <w:t>must be in by 18</w:t>
      </w:r>
      <w:r w:rsidRPr="00B113F5">
        <w:rPr>
          <w:b/>
          <w:bCs/>
          <w:sz w:val="22"/>
          <w:szCs w:val="22"/>
          <w:vertAlign w:val="superscript"/>
        </w:rPr>
        <w:t>th</w:t>
      </w:r>
      <w:r w:rsidRPr="00B113F5">
        <w:rPr>
          <w:b/>
          <w:bCs/>
          <w:sz w:val="22"/>
          <w:szCs w:val="22"/>
        </w:rPr>
        <w:t xml:space="preserve"> January 2020</w:t>
      </w:r>
    </w:p>
    <w:p w14:paraId="3B8BC687" w14:textId="77777777" w:rsidR="006E054D" w:rsidRPr="00FB39DB" w:rsidRDefault="006E054D" w:rsidP="006E054D">
      <w:pPr>
        <w:pStyle w:val="Standard"/>
        <w:ind w:left="709"/>
        <w:rPr>
          <w:sz w:val="22"/>
          <w:szCs w:val="22"/>
        </w:rPr>
      </w:pPr>
    </w:p>
    <w:p w14:paraId="7C4BF6E4" w14:textId="77777777" w:rsidR="006E054D" w:rsidRDefault="006E054D" w:rsidP="006E054D">
      <w:pPr>
        <w:pStyle w:val="Standard"/>
        <w:spacing w:after="120"/>
        <w:ind w:left="709"/>
        <w:rPr>
          <w:bCs/>
          <w:sz w:val="22"/>
          <w:szCs w:val="22"/>
        </w:rPr>
      </w:pPr>
      <w:r>
        <w:rPr>
          <w:bCs/>
          <w:sz w:val="22"/>
          <w:szCs w:val="22"/>
        </w:rPr>
        <w:t xml:space="preserve">Please </w:t>
      </w:r>
      <w:r w:rsidRPr="00FB39DB">
        <w:rPr>
          <w:bCs/>
          <w:sz w:val="22"/>
          <w:szCs w:val="22"/>
        </w:rPr>
        <w:t xml:space="preserve">email </w:t>
      </w:r>
      <w:r>
        <w:rPr>
          <w:bCs/>
          <w:sz w:val="22"/>
          <w:szCs w:val="22"/>
        </w:rPr>
        <w:t xml:space="preserve">the form </w:t>
      </w:r>
      <w:r w:rsidRPr="00FB39DB">
        <w:rPr>
          <w:bCs/>
          <w:sz w:val="22"/>
          <w:szCs w:val="22"/>
        </w:rPr>
        <w:t xml:space="preserve">to </w:t>
      </w:r>
      <w:hyperlink r:id="rId8" w:history="1">
        <w:r w:rsidRPr="00AD659A">
          <w:rPr>
            <w:rStyle w:val="Hyperlink"/>
            <w:bCs/>
            <w:sz w:val="22"/>
            <w:szCs w:val="22"/>
          </w:rPr>
          <w:t>stuart.mylrea@gmail.com</w:t>
        </w:r>
      </w:hyperlink>
      <w:r>
        <w:rPr>
          <w:bCs/>
          <w:sz w:val="22"/>
          <w:szCs w:val="22"/>
        </w:rPr>
        <w:t xml:space="preserve"> or post to Stuart Mylrea, 70 Marlborough Rd, Stevenage, Herts SG2 9HJ</w:t>
      </w:r>
    </w:p>
    <w:p w14:paraId="094B7E78" w14:textId="77777777" w:rsidR="006E054D" w:rsidRPr="00FB39DB" w:rsidRDefault="006E054D" w:rsidP="00D909F9">
      <w:pPr>
        <w:pStyle w:val="Standard"/>
        <w:spacing w:after="120"/>
        <w:ind w:left="709"/>
        <w:rPr>
          <w:sz w:val="22"/>
          <w:szCs w:val="22"/>
        </w:rPr>
      </w:pPr>
      <w:r w:rsidRPr="00AB7CF0">
        <w:rPr>
          <w:sz w:val="22"/>
          <w:szCs w:val="22"/>
        </w:rPr>
        <w:t>Fees</w:t>
      </w:r>
      <w:r w:rsidRPr="00FB39DB">
        <w:rPr>
          <w:sz w:val="22"/>
          <w:szCs w:val="22"/>
        </w:rPr>
        <w:t xml:space="preserve"> must be paid either by </w:t>
      </w:r>
      <w:r w:rsidRPr="00FB39DB">
        <w:rPr>
          <w:bCs/>
          <w:sz w:val="22"/>
          <w:szCs w:val="22"/>
        </w:rPr>
        <w:t xml:space="preserve">cheque </w:t>
      </w:r>
      <w:r>
        <w:rPr>
          <w:bCs/>
          <w:sz w:val="22"/>
          <w:szCs w:val="22"/>
        </w:rPr>
        <w:t>(</w:t>
      </w:r>
      <w:r w:rsidRPr="00FB39DB">
        <w:rPr>
          <w:bCs/>
          <w:sz w:val="22"/>
          <w:szCs w:val="22"/>
        </w:rPr>
        <w:t>payable to Herts TTA</w:t>
      </w:r>
      <w:r>
        <w:rPr>
          <w:bCs/>
          <w:sz w:val="22"/>
          <w:szCs w:val="22"/>
        </w:rPr>
        <w:t>)</w:t>
      </w:r>
      <w:r w:rsidRPr="00FB39DB">
        <w:rPr>
          <w:bCs/>
          <w:sz w:val="22"/>
          <w:szCs w:val="22"/>
        </w:rPr>
        <w:t xml:space="preserve"> or </w:t>
      </w:r>
      <w:r>
        <w:rPr>
          <w:bCs/>
          <w:sz w:val="22"/>
          <w:szCs w:val="22"/>
        </w:rPr>
        <w:t xml:space="preserve">by bank transfer </w:t>
      </w:r>
      <w:proofErr w:type="gramStart"/>
      <w:r>
        <w:rPr>
          <w:bCs/>
          <w:sz w:val="22"/>
          <w:szCs w:val="22"/>
        </w:rPr>
        <w:t xml:space="preserve">to </w:t>
      </w:r>
      <w:r w:rsidRPr="00FB39DB">
        <w:rPr>
          <w:bCs/>
          <w:sz w:val="22"/>
          <w:szCs w:val="22"/>
        </w:rPr>
        <w:t>:</w:t>
      </w:r>
      <w:proofErr w:type="gramEnd"/>
      <w:r w:rsidRPr="00FB39DB">
        <w:rPr>
          <w:bCs/>
          <w:sz w:val="22"/>
          <w:szCs w:val="22"/>
        </w:rPr>
        <w:t>-</w:t>
      </w:r>
    </w:p>
    <w:p w14:paraId="303F7BF7" w14:textId="77777777" w:rsidR="006E054D" w:rsidRDefault="006E054D" w:rsidP="00D909F9">
      <w:pPr>
        <w:pStyle w:val="Standard"/>
        <w:spacing w:after="120"/>
        <w:ind w:left="709"/>
        <w:rPr>
          <w:sz w:val="22"/>
          <w:szCs w:val="22"/>
        </w:rPr>
      </w:pPr>
      <w:r w:rsidRPr="00FB39DB">
        <w:rPr>
          <w:sz w:val="22"/>
          <w:szCs w:val="22"/>
        </w:rPr>
        <w:t>Hertfordshire Table Tennis Association</w:t>
      </w:r>
      <w:r>
        <w:rPr>
          <w:sz w:val="22"/>
          <w:szCs w:val="22"/>
        </w:rPr>
        <w:t xml:space="preserve">   </w:t>
      </w:r>
      <w:r w:rsidRPr="00FB39DB">
        <w:rPr>
          <w:sz w:val="22"/>
          <w:szCs w:val="22"/>
        </w:rPr>
        <w:t>Sort code     40-02-48</w:t>
      </w:r>
      <w:r w:rsidRPr="00FB39DB">
        <w:rPr>
          <w:sz w:val="22"/>
          <w:szCs w:val="22"/>
        </w:rPr>
        <w:tab/>
        <w:t>Account number     61134965</w:t>
      </w:r>
    </w:p>
    <w:p w14:paraId="0E837951" w14:textId="77777777" w:rsidR="006E054D" w:rsidRPr="00FB39DB" w:rsidRDefault="006E054D" w:rsidP="006E054D">
      <w:pPr>
        <w:pStyle w:val="Standard"/>
        <w:ind w:left="709"/>
        <w:rPr>
          <w:sz w:val="22"/>
          <w:szCs w:val="22"/>
        </w:rPr>
      </w:pPr>
    </w:p>
    <w:p w14:paraId="64D1CFF2" w14:textId="77777777" w:rsidR="006E054D" w:rsidRPr="0083726A" w:rsidRDefault="006E054D" w:rsidP="006E054D">
      <w:pPr>
        <w:pStyle w:val="Standard"/>
        <w:ind w:left="709"/>
        <w:jc w:val="center"/>
        <w:rPr>
          <w:b/>
          <w:sz w:val="22"/>
          <w:szCs w:val="22"/>
        </w:rPr>
      </w:pPr>
      <w:r w:rsidRPr="0083726A">
        <w:rPr>
          <w:b/>
          <w:sz w:val="22"/>
          <w:szCs w:val="22"/>
        </w:rPr>
        <w:t>FOR ONLINE PAYMENT PLEASE ENTER YOUR SURNAME AS REFERENCE</w:t>
      </w:r>
    </w:p>
    <w:p w14:paraId="6F79B8A0" w14:textId="2EC470A0" w:rsidR="00C953CB" w:rsidRPr="00ED67D7" w:rsidRDefault="00C953CB" w:rsidP="006E054D">
      <w:pPr>
        <w:pStyle w:val="Standard"/>
        <w:ind w:left="709"/>
        <w:jc w:val="center"/>
        <w:rPr>
          <w:sz w:val="22"/>
          <w:szCs w:val="22"/>
        </w:rPr>
      </w:pPr>
    </w:p>
    <w:sectPr w:rsidR="00C953CB" w:rsidRPr="00ED67D7">
      <w:pgSz w:w="11906" w:h="16838"/>
      <w:pgMar w:top="397" w:right="851" w:bottom="397" w:left="85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F4BE7BA" w14:textId="77777777" w:rsidR="001D0AD6" w:rsidRDefault="001D0AD6">
      <w:pPr>
        <w:spacing w:after="0" w:line="240" w:lineRule="auto"/>
      </w:pPr>
      <w:r>
        <w:separator/>
      </w:r>
    </w:p>
  </w:endnote>
  <w:endnote w:type="continuationSeparator" w:id="0">
    <w:p w14:paraId="5ED0C4A5" w14:textId="77777777" w:rsidR="001D0AD6" w:rsidRDefault="001D0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F">
    <w:altName w:val="Calibri"/>
    <w:charset w:val="00"/>
    <w:family w:val="auto"/>
    <w:pitch w:val="variable"/>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DDE2D0" w14:textId="77777777" w:rsidR="001D0AD6" w:rsidRDefault="001D0AD6">
      <w:pPr>
        <w:spacing w:after="0" w:line="240" w:lineRule="auto"/>
      </w:pPr>
      <w:r>
        <w:rPr>
          <w:color w:val="000000"/>
        </w:rPr>
        <w:separator/>
      </w:r>
    </w:p>
  </w:footnote>
  <w:footnote w:type="continuationSeparator" w:id="0">
    <w:p w14:paraId="2585EF17" w14:textId="77777777" w:rsidR="001D0AD6" w:rsidRDefault="001D0AD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846AC6"/>
    <w:multiLevelType w:val="multilevel"/>
    <w:tmpl w:val="01A45D64"/>
    <w:styleLink w:val="WWNum1"/>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1" w15:restartNumberingAfterBreak="0">
    <w:nsid w:val="21FD217C"/>
    <w:multiLevelType w:val="multilevel"/>
    <w:tmpl w:val="7FBCBDDE"/>
    <w:styleLink w:val="WWNum3"/>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2" w15:restartNumberingAfterBreak="0">
    <w:nsid w:val="2C3E04C3"/>
    <w:multiLevelType w:val="multilevel"/>
    <w:tmpl w:val="B414FB98"/>
    <w:styleLink w:val="WWNum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3" w15:restartNumberingAfterBreak="0">
    <w:nsid w:val="2EC90D38"/>
    <w:multiLevelType w:val="multilevel"/>
    <w:tmpl w:val="988A6196"/>
    <w:styleLink w:val="WWNum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4" w15:restartNumberingAfterBreak="0">
    <w:nsid w:val="3D440ADF"/>
    <w:multiLevelType w:val="multilevel"/>
    <w:tmpl w:val="77A8C57C"/>
    <w:styleLink w:val="WWNum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5" w15:restartNumberingAfterBreak="0">
    <w:nsid w:val="3F820FEB"/>
    <w:multiLevelType w:val="multilevel"/>
    <w:tmpl w:val="C7AC9DEE"/>
    <w:styleLink w:val="WW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6" w15:restartNumberingAfterBreak="0">
    <w:nsid w:val="441F2867"/>
    <w:multiLevelType w:val="multilevel"/>
    <w:tmpl w:val="6B3EB698"/>
    <w:styleLink w:val="WWNum4"/>
    <w:lvl w:ilvl="0">
      <w:start w:val="1"/>
      <w:numFmt w:val="upperLetter"/>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abstractNum w:abstractNumId="7" w15:restartNumberingAfterBreak="0">
    <w:nsid w:val="482C11A4"/>
    <w:multiLevelType w:val="multilevel"/>
    <w:tmpl w:val="F9806DFA"/>
    <w:styleLink w:val="WWNum7"/>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1.%2.%3."/>
      <w:lvlJc w:val="right"/>
      <w:pPr>
        <w:ind w:left="2160" w:hanging="180"/>
      </w:pPr>
    </w:lvl>
    <w:lvl w:ilvl="3">
      <w:start w:val="1"/>
      <w:numFmt w:val="decimal"/>
      <w:lvlText w:val="%1.%2.%3.%4."/>
      <w:lvlJc w:val="left"/>
      <w:pPr>
        <w:ind w:left="2880" w:hanging="360"/>
      </w:pPr>
    </w:lvl>
    <w:lvl w:ilvl="4">
      <w:start w:val="1"/>
      <w:numFmt w:val="lowerLetter"/>
      <w:lvlText w:val="%1.%2.%3.%4.%5."/>
      <w:lvlJc w:val="left"/>
      <w:pPr>
        <w:ind w:left="3600" w:hanging="360"/>
      </w:pPr>
    </w:lvl>
    <w:lvl w:ilvl="5">
      <w:start w:val="1"/>
      <w:numFmt w:val="lowerRoman"/>
      <w:lvlText w:val="%1.%2.%3.%4.%5.%6."/>
      <w:lvlJc w:val="right"/>
      <w:pPr>
        <w:ind w:left="4320" w:hanging="180"/>
      </w:pPr>
    </w:lvl>
    <w:lvl w:ilvl="6">
      <w:start w:val="1"/>
      <w:numFmt w:val="decimal"/>
      <w:lvlText w:val="%1.%2.%3.%4.%5.%6.%7."/>
      <w:lvlJc w:val="left"/>
      <w:pPr>
        <w:ind w:left="5040" w:hanging="360"/>
      </w:pPr>
    </w:lvl>
    <w:lvl w:ilvl="7">
      <w:start w:val="1"/>
      <w:numFmt w:val="lowerLetter"/>
      <w:lvlText w:val="%1.%2.%3.%4.%5.%6.%7.%8."/>
      <w:lvlJc w:val="left"/>
      <w:pPr>
        <w:ind w:left="5760" w:hanging="360"/>
      </w:pPr>
    </w:lvl>
    <w:lvl w:ilvl="8">
      <w:start w:val="1"/>
      <w:numFmt w:val="lowerRoman"/>
      <w:lvlText w:val="%1.%2.%3.%4.%5.%6.%7.%8.%9."/>
      <w:lvlJc w:val="right"/>
      <w:pPr>
        <w:ind w:left="6480" w:hanging="180"/>
      </w:pPr>
    </w:lvl>
  </w:abstractNum>
  <w:num w:numId="1">
    <w:abstractNumId w:val="0"/>
  </w:num>
  <w:num w:numId="2">
    <w:abstractNumId w:val="3"/>
  </w:num>
  <w:num w:numId="3">
    <w:abstractNumId w:val="1"/>
  </w:num>
  <w:num w:numId="4">
    <w:abstractNumId w:val="6"/>
  </w:num>
  <w:num w:numId="5">
    <w:abstractNumId w:val="5"/>
  </w:num>
  <w:num w:numId="6">
    <w:abstractNumId w:val="2"/>
  </w:num>
  <w:num w:numId="7">
    <w:abstractNumId w:val="7"/>
  </w:num>
  <w:num w:numId="8">
    <w:abstractNumId w:val="4"/>
  </w:num>
  <w:num w:numId="9">
    <w:abstractNumId w:val="2"/>
    <w:lvlOverride w:ilvl="0">
      <w:startOverride w:val="1"/>
    </w:lvlOverride>
  </w:num>
  <w:num w:numId="10">
    <w:abstractNumId w:val="7"/>
    <w:lvlOverride w:ilvl="0">
      <w:startOverride w:val="1"/>
    </w:lvlOverride>
  </w:num>
  <w:num w:numId="11">
    <w:abstractNumId w:val="4"/>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autoHyphenation/>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53CB"/>
    <w:rsid w:val="001C3AB1"/>
    <w:rsid w:val="001D0AD6"/>
    <w:rsid w:val="00283358"/>
    <w:rsid w:val="00365580"/>
    <w:rsid w:val="003C0F84"/>
    <w:rsid w:val="00464BB7"/>
    <w:rsid w:val="00541107"/>
    <w:rsid w:val="00621FFE"/>
    <w:rsid w:val="00685281"/>
    <w:rsid w:val="006E054D"/>
    <w:rsid w:val="00727EA9"/>
    <w:rsid w:val="0073581D"/>
    <w:rsid w:val="00847AFE"/>
    <w:rsid w:val="0094190C"/>
    <w:rsid w:val="0095115A"/>
    <w:rsid w:val="00967BA9"/>
    <w:rsid w:val="009E5A10"/>
    <w:rsid w:val="00B113F5"/>
    <w:rsid w:val="00C21E0B"/>
    <w:rsid w:val="00C953CB"/>
    <w:rsid w:val="00CD0F08"/>
    <w:rsid w:val="00D909F9"/>
    <w:rsid w:val="00E86AF3"/>
    <w:rsid w:val="00ED67D7"/>
    <w:rsid w:val="00EF3947"/>
    <w:rsid w:val="00F342EB"/>
    <w:rsid w:val="00F934B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4D993E"/>
  <w15:docId w15:val="{FDB70B7B-2543-495D-A3A4-F066170256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SimSun" w:hAnsi="Calibri" w:cs="F"/>
        <w:kern w:val="3"/>
        <w:sz w:val="22"/>
        <w:szCs w:val="22"/>
        <w:lang w:val="en-GB" w:eastAsia="en-US" w:bidi="ar-SA"/>
      </w:rPr>
    </w:rPrDefault>
    <w:pPrDefault>
      <w:pPr>
        <w:widowControl w:val="0"/>
        <w:suppressAutoHyphens/>
        <w:autoSpaceDN w:val="0"/>
        <w:spacing w:after="160" w:line="259" w:lineRule="auto"/>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andard">
    <w:name w:val="Standard"/>
    <w:pPr>
      <w:widowControl/>
      <w:spacing w:after="0" w:line="240" w:lineRule="auto"/>
    </w:pPr>
    <w:rPr>
      <w:rFonts w:ascii="Arial" w:hAnsi="Arial" w:cs="Arial"/>
      <w:color w:val="000000"/>
      <w:sz w:val="24"/>
      <w:szCs w:val="24"/>
    </w:rPr>
  </w:style>
  <w:style w:type="paragraph" w:customStyle="1" w:styleId="Heading">
    <w:name w:val="Heading"/>
    <w:basedOn w:val="Standard"/>
    <w:next w:val="Textbody"/>
    <w:pPr>
      <w:keepNext/>
      <w:spacing w:before="240" w:after="120"/>
    </w:pPr>
    <w:rPr>
      <w:rFonts w:eastAsia="Microsoft YaHei"/>
      <w:sz w:val="28"/>
      <w:szCs w:val="28"/>
    </w:rPr>
  </w:style>
  <w:style w:type="paragraph" w:customStyle="1" w:styleId="Textbody">
    <w:name w:val="Text body"/>
    <w:basedOn w:val="Standard"/>
    <w:pPr>
      <w:spacing w:after="120"/>
    </w:pPr>
  </w:style>
  <w:style w:type="paragraph" w:styleId="List">
    <w:name w:val="List"/>
    <w:basedOn w:val="Textbody"/>
  </w:style>
  <w:style w:type="paragraph" w:styleId="Caption">
    <w:name w:val="caption"/>
    <w:basedOn w:val="Standard"/>
    <w:pPr>
      <w:suppressLineNumbers/>
      <w:spacing w:before="120" w:after="120"/>
    </w:pPr>
    <w:rPr>
      <w:i/>
      <w:iCs/>
    </w:rPr>
  </w:style>
  <w:style w:type="paragraph" w:customStyle="1" w:styleId="Index">
    <w:name w:val="Index"/>
    <w:basedOn w:val="Standard"/>
    <w:pPr>
      <w:suppressLineNumbers/>
    </w:pPr>
  </w:style>
  <w:style w:type="paragraph" w:styleId="ListParagraph">
    <w:name w:val="List Paragraph"/>
    <w:basedOn w:val="Standard"/>
    <w:pPr>
      <w:ind w:left="720"/>
    </w:pPr>
  </w:style>
  <w:style w:type="paragraph" w:styleId="BalloonText">
    <w:name w:val="Balloon Text"/>
    <w:basedOn w:val="Standard"/>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numbering" w:customStyle="1" w:styleId="WWNum1">
    <w:name w:val="WWNum1"/>
    <w:basedOn w:val="NoList"/>
    <w:pPr>
      <w:numPr>
        <w:numId w:val="1"/>
      </w:numPr>
    </w:pPr>
  </w:style>
  <w:style w:type="numbering" w:customStyle="1" w:styleId="WWNum2">
    <w:name w:val="WWNum2"/>
    <w:basedOn w:val="NoList"/>
    <w:pPr>
      <w:numPr>
        <w:numId w:val="2"/>
      </w:numPr>
    </w:pPr>
  </w:style>
  <w:style w:type="numbering" w:customStyle="1" w:styleId="WWNum3">
    <w:name w:val="WWNum3"/>
    <w:basedOn w:val="NoList"/>
    <w:pPr>
      <w:numPr>
        <w:numId w:val="3"/>
      </w:numPr>
    </w:pPr>
  </w:style>
  <w:style w:type="numbering" w:customStyle="1" w:styleId="WWNum4">
    <w:name w:val="WWNum4"/>
    <w:basedOn w:val="NoList"/>
    <w:pPr>
      <w:numPr>
        <w:numId w:val="4"/>
      </w:numPr>
    </w:pPr>
  </w:style>
  <w:style w:type="numbering" w:customStyle="1" w:styleId="WWNum5">
    <w:name w:val="WWNum5"/>
    <w:basedOn w:val="NoList"/>
    <w:pPr>
      <w:numPr>
        <w:numId w:val="5"/>
      </w:numPr>
    </w:pPr>
  </w:style>
  <w:style w:type="numbering" w:customStyle="1" w:styleId="WWNum6">
    <w:name w:val="WWNum6"/>
    <w:basedOn w:val="NoList"/>
    <w:pPr>
      <w:numPr>
        <w:numId w:val="6"/>
      </w:numPr>
    </w:pPr>
  </w:style>
  <w:style w:type="numbering" w:customStyle="1" w:styleId="WWNum7">
    <w:name w:val="WWNum7"/>
    <w:basedOn w:val="NoList"/>
    <w:pPr>
      <w:numPr>
        <w:numId w:val="7"/>
      </w:numPr>
    </w:pPr>
  </w:style>
  <w:style w:type="numbering" w:customStyle="1" w:styleId="WWNum8">
    <w:name w:val="WWNum8"/>
    <w:basedOn w:val="NoList"/>
    <w:pPr>
      <w:numPr>
        <w:numId w:val="8"/>
      </w:numPr>
    </w:pPr>
  </w:style>
  <w:style w:type="paragraph" w:customStyle="1" w:styleId="ox-c15361845b-ox-d598e32697-msonormal">
    <w:name w:val="ox-c15361845b-ox-d598e32697-msonormal"/>
    <w:basedOn w:val="Normal"/>
    <w:rsid w:val="0095115A"/>
    <w:pPr>
      <w:widowControl/>
      <w:suppressAutoHyphens w:val="0"/>
      <w:autoSpaceDN/>
      <w:spacing w:before="100" w:beforeAutospacing="1" w:after="100" w:afterAutospacing="1" w:line="240" w:lineRule="auto"/>
      <w:textAlignment w:val="auto"/>
    </w:pPr>
    <w:rPr>
      <w:rFonts w:eastAsiaTheme="minorHAnsi" w:cs="Calibri"/>
      <w:kern w:val="0"/>
      <w:lang w:eastAsia="en-GB"/>
    </w:rPr>
  </w:style>
  <w:style w:type="character" w:styleId="Hyperlink">
    <w:name w:val="Hyperlink"/>
    <w:basedOn w:val="DefaultParagraphFont"/>
    <w:uiPriority w:val="99"/>
    <w:unhideWhenUsed/>
    <w:rsid w:val="00967BA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stuart.mylrea@gmail.com" TargetMode="External"/><Relationship Id="rId3" Type="http://schemas.openxmlformats.org/officeDocument/2006/relationships/settings" Target="settings.xml"/><Relationship Id="rId7" Type="http://schemas.openxmlformats.org/officeDocument/2006/relationships/hyperlink" Target="mailto:stuart.mylrea@g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2</Pages>
  <Words>692</Words>
  <Characters>3946</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Spiers</dc:creator>
  <cp:keywords/>
  <dc:description/>
  <cp:lastModifiedBy>Stuart Mylrea</cp:lastModifiedBy>
  <cp:revision>3</cp:revision>
  <cp:lastPrinted>2017-12-21T21:24:00Z</cp:lastPrinted>
  <dcterms:created xsi:type="dcterms:W3CDTF">2019-11-08T06:57:00Z</dcterms:created>
  <dcterms:modified xsi:type="dcterms:W3CDTF">2019-11-08T06:59:00Z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