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0C00" w14:textId="49AEEC26" w:rsidR="009525C3" w:rsidRPr="00034224" w:rsidRDefault="009525C3" w:rsidP="009C16AA">
      <w:pPr>
        <w:jc w:val="center"/>
        <w:rPr>
          <w:rFonts w:ascii="Arial" w:hAnsi="Arial" w:cs="Arial"/>
          <w:b/>
          <w:bCs/>
          <w:sz w:val="28"/>
          <w:szCs w:val="28"/>
        </w:rPr>
      </w:pPr>
      <w:r w:rsidRPr="00034224">
        <w:rPr>
          <w:rFonts w:ascii="Arial" w:hAnsi="Arial" w:cs="Arial"/>
          <w:b/>
          <w:sz w:val="28"/>
          <w:szCs w:val="28"/>
          <w:u w:val="single"/>
        </w:rPr>
        <w:t>DISS &amp; D</w:t>
      </w:r>
      <w:r w:rsidR="00D5056C" w:rsidRPr="00034224">
        <w:rPr>
          <w:rFonts w:ascii="Arial" w:hAnsi="Arial" w:cs="Arial"/>
          <w:b/>
          <w:sz w:val="28"/>
          <w:szCs w:val="28"/>
          <w:u w:val="single"/>
        </w:rPr>
        <w:t>ISTRICT TABLE TENNIS LEAGUE 201</w:t>
      </w:r>
      <w:r w:rsidR="00946BD9">
        <w:rPr>
          <w:rFonts w:ascii="Arial" w:hAnsi="Arial" w:cs="Arial"/>
          <w:b/>
          <w:sz w:val="28"/>
          <w:szCs w:val="28"/>
          <w:u w:val="single"/>
        </w:rPr>
        <w:t>9</w:t>
      </w:r>
      <w:r w:rsidRPr="00034224">
        <w:rPr>
          <w:rFonts w:ascii="Arial" w:hAnsi="Arial" w:cs="Arial"/>
          <w:b/>
          <w:sz w:val="28"/>
          <w:szCs w:val="28"/>
          <w:u w:val="single"/>
        </w:rPr>
        <w:t>/</w:t>
      </w:r>
      <w:r w:rsidR="00946BD9">
        <w:rPr>
          <w:rFonts w:ascii="Arial" w:hAnsi="Arial" w:cs="Arial"/>
          <w:b/>
          <w:sz w:val="28"/>
          <w:szCs w:val="28"/>
          <w:u w:val="single"/>
        </w:rPr>
        <w:t>20</w:t>
      </w:r>
      <w:r w:rsidRPr="00034224">
        <w:rPr>
          <w:rFonts w:ascii="Arial" w:hAnsi="Arial" w:cs="Arial"/>
          <w:b/>
          <w:sz w:val="28"/>
          <w:szCs w:val="28"/>
          <w:u w:val="single"/>
        </w:rPr>
        <w:t>–CLOSED CHAMPIO</w:t>
      </w:r>
      <w:r w:rsidR="00A50C8E" w:rsidRPr="00034224">
        <w:rPr>
          <w:rFonts w:ascii="Arial" w:hAnsi="Arial" w:cs="Arial"/>
          <w:b/>
          <w:sz w:val="28"/>
          <w:szCs w:val="28"/>
          <w:u w:val="single"/>
        </w:rPr>
        <w:t>N</w:t>
      </w:r>
      <w:r w:rsidRPr="00034224">
        <w:rPr>
          <w:rFonts w:ascii="Arial" w:hAnsi="Arial" w:cs="Arial"/>
          <w:b/>
          <w:sz w:val="28"/>
          <w:szCs w:val="28"/>
          <w:u w:val="single"/>
        </w:rPr>
        <w:t>SHIPS</w:t>
      </w:r>
    </w:p>
    <w:p w14:paraId="44C01758" w14:textId="59152730" w:rsidR="009525C3" w:rsidRPr="00034224" w:rsidRDefault="009525C3" w:rsidP="009525C3">
      <w:pPr>
        <w:jc w:val="center"/>
        <w:rPr>
          <w:rFonts w:ascii="Arial" w:hAnsi="Arial" w:cs="Arial"/>
          <w:b/>
          <w:bCs/>
          <w:sz w:val="28"/>
          <w:szCs w:val="28"/>
        </w:rPr>
      </w:pPr>
      <w:r w:rsidRPr="00034224">
        <w:rPr>
          <w:rFonts w:ascii="Arial" w:hAnsi="Arial" w:cs="Arial"/>
          <w:b/>
          <w:bCs/>
          <w:sz w:val="28"/>
          <w:szCs w:val="28"/>
        </w:rPr>
        <w:t xml:space="preserve">Sunday </w:t>
      </w:r>
      <w:r w:rsidR="00EF5E61">
        <w:rPr>
          <w:rFonts w:ascii="Arial" w:hAnsi="Arial" w:cs="Arial"/>
          <w:b/>
          <w:bCs/>
          <w:sz w:val="28"/>
          <w:szCs w:val="28"/>
        </w:rPr>
        <w:t>2</w:t>
      </w:r>
      <w:r w:rsidR="00C30584">
        <w:rPr>
          <w:rFonts w:ascii="Arial" w:hAnsi="Arial" w:cs="Arial"/>
          <w:b/>
          <w:bCs/>
          <w:sz w:val="28"/>
          <w:szCs w:val="28"/>
        </w:rPr>
        <w:t>3nd</w:t>
      </w:r>
      <w:r w:rsidR="003557A4">
        <w:rPr>
          <w:rFonts w:ascii="Arial" w:hAnsi="Arial" w:cs="Arial"/>
          <w:b/>
          <w:bCs/>
          <w:sz w:val="28"/>
          <w:szCs w:val="28"/>
        </w:rPr>
        <w:t xml:space="preserve"> </w:t>
      </w:r>
      <w:r w:rsidR="00EF5E61">
        <w:rPr>
          <w:rFonts w:ascii="Arial" w:hAnsi="Arial" w:cs="Arial"/>
          <w:b/>
          <w:bCs/>
          <w:sz w:val="28"/>
          <w:szCs w:val="28"/>
        </w:rPr>
        <w:t>February</w:t>
      </w:r>
      <w:r w:rsidRPr="00034224">
        <w:rPr>
          <w:rFonts w:ascii="Arial" w:hAnsi="Arial" w:cs="Arial"/>
          <w:b/>
          <w:bCs/>
          <w:sz w:val="28"/>
          <w:szCs w:val="28"/>
        </w:rPr>
        <w:t xml:space="preserve"> 20</w:t>
      </w:r>
      <w:r w:rsidR="00C30584">
        <w:rPr>
          <w:rFonts w:ascii="Arial" w:hAnsi="Arial" w:cs="Arial"/>
          <w:b/>
          <w:bCs/>
          <w:sz w:val="28"/>
          <w:szCs w:val="28"/>
        </w:rPr>
        <w:t>20</w:t>
      </w:r>
      <w:r w:rsidRPr="00034224">
        <w:rPr>
          <w:rFonts w:ascii="Arial" w:hAnsi="Arial" w:cs="Arial"/>
          <w:b/>
          <w:bCs/>
          <w:sz w:val="28"/>
          <w:szCs w:val="28"/>
        </w:rPr>
        <w:t xml:space="preserve"> at 9am </w:t>
      </w:r>
      <w:r w:rsidR="007F1620" w:rsidRPr="00034224">
        <w:rPr>
          <w:rFonts w:ascii="Arial" w:hAnsi="Arial" w:cs="Arial"/>
          <w:b/>
          <w:bCs/>
          <w:sz w:val="28"/>
          <w:szCs w:val="28"/>
        </w:rPr>
        <w:t>at</w:t>
      </w:r>
    </w:p>
    <w:p w14:paraId="184C5F6A" w14:textId="04C21A64" w:rsidR="009525C3" w:rsidRPr="00034224" w:rsidRDefault="009525C3" w:rsidP="009525C3">
      <w:pPr>
        <w:jc w:val="center"/>
        <w:rPr>
          <w:rFonts w:ascii="Arial" w:hAnsi="Arial" w:cs="Arial"/>
          <w:b/>
          <w:bCs/>
          <w:sz w:val="28"/>
          <w:szCs w:val="28"/>
        </w:rPr>
      </w:pPr>
      <w:proofErr w:type="spellStart"/>
      <w:r w:rsidRPr="00034224">
        <w:rPr>
          <w:rFonts w:ascii="Arial" w:hAnsi="Arial" w:cs="Arial"/>
          <w:b/>
          <w:bCs/>
          <w:sz w:val="28"/>
          <w:szCs w:val="28"/>
        </w:rPr>
        <w:t>Hartismere</w:t>
      </w:r>
      <w:proofErr w:type="spellEnd"/>
      <w:r w:rsidRPr="00034224">
        <w:rPr>
          <w:rFonts w:ascii="Arial" w:hAnsi="Arial" w:cs="Arial"/>
          <w:b/>
          <w:bCs/>
          <w:sz w:val="28"/>
          <w:szCs w:val="28"/>
        </w:rPr>
        <w:t xml:space="preserve"> </w:t>
      </w:r>
      <w:r w:rsidR="00D5056C" w:rsidRPr="00034224">
        <w:rPr>
          <w:rFonts w:ascii="Arial" w:hAnsi="Arial" w:cs="Arial"/>
          <w:b/>
          <w:bCs/>
          <w:sz w:val="28"/>
          <w:szCs w:val="28"/>
        </w:rPr>
        <w:t xml:space="preserve">High School </w:t>
      </w:r>
      <w:r w:rsidR="00C30584">
        <w:rPr>
          <w:rFonts w:ascii="Arial" w:hAnsi="Arial" w:cs="Arial"/>
          <w:b/>
          <w:bCs/>
          <w:sz w:val="28"/>
          <w:szCs w:val="28"/>
        </w:rPr>
        <w:t>Dance Studio</w:t>
      </w:r>
      <w:r w:rsidRPr="00034224">
        <w:rPr>
          <w:rFonts w:ascii="Arial" w:hAnsi="Arial" w:cs="Arial"/>
          <w:b/>
          <w:bCs/>
          <w:sz w:val="28"/>
          <w:szCs w:val="28"/>
        </w:rPr>
        <w:t>, Eye</w:t>
      </w:r>
    </w:p>
    <w:p w14:paraId="44F5342F" w14:textId="5E36F5FC" w:rsidR="00793B1B" w:rsidRPr="009C16AA" w:rsidRDefault="00D5056C" w:rsidP="00034224">
      <w:pPr>
        <w:jc w:val="center"/>
        <w:rPr>
          <w:rFonts w:ascii="Arial" w:hAnsi="Arial" w:cs="Arial"/>
          <w:bCs/>
          <w:color w:val="FF0000"/>
          <w:u w:val="single"/>
        </w:rPr>
      </w:pPr>
      <w:r w:rsidRPr="009C16AA">
        <w:rPr>
          <w:rFonts w:ascii="Arial" w:hAnsi="Arial" w:cs="Arial"/>
          <w:bCs/>
          <w:color w:val="FF0000"/>
          <w:u w:val="single"/>
        </w:rPr>
        <w:t xml:space="preserve">(Please submit your entries </w:t>
      </w:r>
      <w:r w:rsidR="00AB498B">
        <w:rPr>
          <w:rFonts w:ascii="Arial" w:hAnsi="Arial" w:cs="Arial"/>
          <w:bCs/>
          <w:color w:val="FF0000"/>
          <w:u w:val="single"/>
        </w:rPr>
        <w:t>no later than</w:t>
      </w:r>
      <w:r w:rsidRPr="009C16AA">
        <w:rPr>
          <w:rFonts w:ascii="Arial" w:hAnsi="Arial" w:cs="Arial"/>
          <w:bCs/>
          <w:color w:val="FF0000"/>
          <w:u w:val="single"/>
        </w:rPr>
        <w:t xml:space="preserve"> </w:t>
      </w:r>
      <w:r w:rsidR="00AB498B">
        <w:rPr>
          <w:rFonts w:ascii="Arial" w:hAnsi="Arial" w:cs="Arial"/>
          <w:bCs/>
          <w:color w:val="FF0000"/>
          <w:u w:val="single"/>
        </w:rPr>
        <w:t>S</w:t>
      </w:r>
      <w:r w:rsidR="00946BD9">
        <w:rPr>
          <w:rFonts w:ascii="Arial" w:hAnsi="Arial" w:cs="Arial"/>
          <w:bCs/>
          <w:color w:val="FF0000"/>
          <w:u w:val="single"/>
        </w:rPr>
        <w:t>aturd</w:t>
      </w:r>
      <w:r w:rsidR="00AB498B">
        <w:rPr>
          <w:rFonts w:ascii="Arial" w:hAnsi="Arial" w:cs="Arial"/>
          <w:bCs/>
          <w:color w:val="FF0000"/>
          <w:u w:val="single"/>
        </w:rPr>
        <w:t>ay</w:t>
      </w:r>
      <w:r w:rsidR="003557A4" w:rsidRPr="009C16AA">
        <w:rPr>
          <w:rFonts w:ascii="Arial" w:hAnsi="Arial" w:cs="Arial"/>
          <w:bCs/>
          <w:color w:val="FF0000"/>
          <w:u w:val="single"/>
        </w:rPr>
        <w:t xml:space="preserve"> </w:t>
      </w:r>
      <w:r w:rsidR="00EF5E61">
        <w:rPr>
          <w:rFonts w:ascii="Arial" w:hAnsi="Arial" w:cs="Arial"/>
          <w:bCs/>
          <w:color w:val="FF0000"/>
          <w:u w:val="single"/>
        </w:rPr>
        <w:t>1</w:t>
      </w:r>
      <w:r w:rsidR="00946BD9">
        <w:rPr>
          <w:rFonts w:ascii="Arial" w:hAnsi="Arial" w:cs="Arial"/>
          <w:bCs/>
          <w:color w:val="FF0000"/>
          <w:u w:val="single"/>
        </w:rPr>
        <w:t>5</w:t>
      </w:r>
      <w:r w:rsidR="00EF5E61">
        <w:rPr>
          <w:rFonts w:ascii="Arial" w:hAnsi="Arial" w:cs="Arial"/>
          <w:bCs/>
          <w:color w:val="FF0000"/>
          <w:u w:val="single"/>
        </w:rPr>
        <w:t>th</w:t>
      </w:r>
      <w:r w:rsidR="003557A4" w:rsidRPr="009C16AA">
        <w:rPr>
          <w:rFonts w:ascii="Arial" w:hAnsi="Arial" w:cs="Arial"/>
          <w:bCs/>
          <w:color w:val="FF0000"/>
          <w:u w:val="single"/>
        </w:rPr>
        <w:t xml:space="preserve"> Feb</w:t>
      </w:r>
      <w:r w:rsidRPr="009C16AA">
        <w:rPr>
          <w:rFonts w:ascii="Arial" w:hAnsi="Arial" w:cs="Arial"/>
          <w:bCs/>
          <w:color w:val="FF0000"/>
          <w:u w:val="single"/>
        </w:rPr>
        <w:t xml:space="preserve"> 201</w:t>
      </w:r>
      <w:r w:rsidR="00EF5E61">
        <w:rPr>
          <w:rFonts w:ascii="Arial" w:hAnsi="Arial" w:cs="Arial"/>
          <w:bCs/>
          <w:color w:val="FF0000"/>
          <w:u w:val="single"/>
        </w:rPr>
        <w:t>9</w:t>
      </w:r>
      <w:r w:rsidRPr="009C16AA">
        <w:rPr>
          <w:rFonts w:ascii="Arial" w:hAnsi="Arial" w:cs="Arial"/>
          <w:bCs/>
          <w:color w:val="FF0000"/>
          <w:u w:val="single"/>
        </w:rPr>
        <w:t>)</w:t>
      </w:r>
    </w:p>
    <w:p w14:paraId="0DDFBE47" w14:textId="77777777" w:rsidR="00746A29" w:rsidRPr="009C16AA" w:rsidRDefault="009525C3" w:rsidP="00793B1B">
      <w:pPr>
        <w:spacing w:line="20" w:lineRule="atLeast"/>
        <w:contextualSpacing/>
        <w:outlineLvl w:val="0"/>
        <w:rPr>
          <w:rFonts w:ascii="Arial" w:hAnsi="Arial" w:cs="Arial"/>
        </w:rPr>
      </w:pPr>
      <w:r w:rsidRPr="009C16AA">
        <w:rPr>
          <w:rFonts w:ascii="Arial" w:hAnsi="Arial" w:cs="Arial"/>
        </w:rPr>
        <w:t xml:space="preserve">Entry is restricted to players who are registered in the Diss &amp; District Table Tennis </w:t>
      </w:r>
      <w:r w:rsidR="00D54209" w:rsidRPr="009C16AA">
        <w:rPr>
          <w:rFonts w:ascii="Arial" w:hAnsi="Arial" w:cs="Arial"/>
        </w:rPr>
        <w:t>L</w:t>
      </w:r>
      <w:r w:rsidRPr="009C16AA">
        <w:rPr>
          <w:rFonts w:ascii="Arial" w:hAnsi="Arial" w:cs="Arial"/>
        </w:rPr>
        <w:t xml:space="preserve">eague </w:t>
      </w:r>
      <w:r w:rsidR="008313AB" w:rsidRPr="009C16AA">
        <w:rPr>
          <w:rFonts w:ascii="Arial" w:hAnsi="Arial" w:cs="Arial"/>
        </w:rPr>
        <w:t>a</w:t>
      </w:r>
      <w:r w:rsidRPr="009C16AA">
        <w:rPr>
          <w:rFonts w:ascii="Arial" w:hAnsi="Arial" w:cs="Arial"/>
        </w:rPr>
        <w:t xml:space="preserve">nd who have played a minimum of </w:t>
      </w:r>
      <w:r w:rsidR="003557A4" w:rsidRPr="009C16AA">
        <w:rPr>
          <w:rFonts w:ascii="Arial" w:hAnsi="Arial" w:cs="Arial"/>
        </w:rPr>
        <w:t>4</w:t>
      </w:r>
      <w:r w:rsidRPr="009C16AA">
        <w:rPr>
          <w:rFonts w:ascii="Arial" w:hAnsi="Arial" w:cs="Arial"/>
        </w:rPr>
        <w:t xml:space="preserve"> league matches</w:t>
      </w:r>
      <w:r w:rsidR="003557A4" w:rsidRPr="009C16AA">
        <w:rPr>
          <w:rFonts w:ascii="Arial" w:hAnsi="Arial" w:cs="Arial"/>
        </w:rPr>
        <w:t xml:space="preserve"> before the Championship takes place</w:t>
      </w:r>
      <w:r w:rsidR="009C16AA">
        <w:rPr>
          <w:rFonts w:ascii="Arial" w:hAnsi="Arial" w:cs="Arial"/>
        </w:rPr>
        <w:t>,</w:t>
      </w:r>
      <w:r w:rsidRPr="009C16AA">
        <w:rPr>
          <w:rFonts w:ascii="Arial" w:hAnsi="Arial" w:cs="Arial"/>
        </w:rPr>
        <w:t xml:space="preserve"> or at the discretion of the league</w:t>
      </w:r>
      <w:r w:rsidR="003557A4" w:rsidRPr="009C16AA">
        <w:rPr>
          <w:rFonts w:ascii="Arial" w:hAnsi="Arial" w:cs="Arial"/>
        </w:rPr>
        <w:t xml:space="preserve"> committee</w:t>
      </w:r>
      <w:r w:rsidRPr="009C16AA">
        <w:rPr>
          <w:rFonts w:ascii="Arial" w:hAnsi="Arial" w:cs="Arial"/>
        </w:rPr>
        <w:t xml:space="preserve">. </w:t>
      </w:r>
      <w:r w:rsidR="00746A29" w:rsidRPr="009C16AA">
        <w:rPr>
          <w:rFonts w:ascii="Arial" w:hAnsi="Arial" w:cs="Arial"/>
        </w:rPr>
        <w:t xml:space="preserve">Players under </w:t>
      </w:r>
      <w:r w:rsidR="003557A4" w:rsidRPr="009C16AA">
        <w:rPr>
          <w:rFonts w:ascii="Arial" w:hAnsi="Arial" w:cs="Arial"/>
        </w:rPr>
        <w:t>18</w:t>
      </w:r>
      <w:r w:rsidR="00746A29" w:rsidRPr="009C16AA">
        <w:rPr>
          <w:rFonts w:ascii="Arial" w:hAnsi="Arial" w:cs="Arial"/>
        </w:rPr>
        <w:t xml:space="preserve"> </w:t>
      </w:r>
      <w:r w:rsidR="003557A4" w:rsidRPr="009C16AA">
        <w:rPr>
          <w:rFonts w:ascii="Arial" w:hAnsi="Arial" w:cs="Arial"/>
        </w:rPr>
        <w:t xml:space="preserve">years old </w:t>
      </w:r>
      <w:r w:rsidR="00746A29" w:rsidRPr="009C16AA">
        <w:rPr>
          <w:rFonts w:ascii="Arial" w:hAnsi="Arial" w:cs="Arial"/>
        </w:rPr>
        <w:t>can take part without playing in any league matches</w:t>
      </w:r>
      <w:r w:rsidR="009C16AA">
        <w:rPr>
          <w:rFonts w:ascii="Arial" w:hAnsi="Arial" w:cs="Arial"/>
        </w:rPr>
        <w:t xml:space="preserve"> at the discretion of the league committee.</w:t>
      </w:r>
    </w:p>
    <w:p w14:paraId="5B935D0B" w14:textId="77777777" w:rsidR="009525C3" w:rsidRPr="009C16AA" w:rsidRDefault="009525C3" w:rsidP="00793B1B">
      <w:pPr>
        <w:spacing w:line="20" w:lineRule="atLeast"/>
        <w:contextualSpacing/>
        <w:outlineLvl w:val="0"/>
        <w:rPr>
          <w:rFonts w:ascii="Arial" w:hAnsi="Arial" w:cs="Arial"/>
        </w:rPr>
      </w:pPr>
      <w:r w:rsidRPr="009C16AA">
        <w:rPr>
          <w:rFonts w:ascii="Arial" w:hAnsi="Arial" w:cs="Arial"/>
        </w:rPr>
        <w:t>Players must register with the tournament desk on arrival and be available to play as announced on the day. Players not present at the start of the tournament risk being disqualified and forfeiting entry fees. Please retain information on your entries and start times and arrive 30 minutes before scheduled start.</w:t>
      </w:r>
      <w:r w:rsidR="00D54209" w:rsidRPr="009C16AA">
        <w:rPr>
          <w:rFonts w:ascii="Arial" w:hAnsi="Arial" w:cs="Arial"/>
        </w:rPr>
        <w:t xml:space="preserve"> Start times are approximate.</w:t>
      </w:r>
    </w:p>
    <w:p w14:paraId="3F655220" w14:textId="77777777" w:rsidR="007F1620" w:rsidRPr="009C16AA" w:rsidRDefault="009525C3" w:rsidP="00793B1B">
      <w:pPr>
        <w:spacing w:line="20" w:lineRule="atLeast"/>
        <w:contextualSpacing/>
        <w:outlineLvl w:val="0"/>
        <w:rPr>
          <w:rFonts w:ascii="Arial" w:hAnsi="Arial" w:cs="Arial"/>
        </w:rPr>
      </w:pPr>
      <w:r w:rsidRPr="009C16AA">
        <w:rPr>
          <w:rFonts w:ascii="Arial" w:hAnsi="Arial" w:cs="Arial"/>
        </w:rPr>
        <w:t xml:space="preserve">Depending on </w:t>
      </w:r>
      <w:r w:rsidR="00B84B7B" w:rsidRPr="009C16AA">
        <w:rPr>
          <w:rFonts w:ascii="Arial" w:hAnsi="Arial" w:cs="Arial"/>
        </w:rPr>
        <w:t xml:space="preserve">the number of </w:t>
      </w:r>
      <w:r w:rsidRPr="009C16AA">
        <w:rPr>
          <w:rFonts w:ascii="Arial" w:hAnsi="Arial" w:cs="Arial"/>
        </w:rPr>
        <w:t>entries</w:t>
      </w:r>
      <w:r w:rsidR="00B84B7B" w:rsidRPr="009C16AA">
        <w:rPr>
          <w:rFonts w:ascii="Arial" w:hAnsi="Arial" w:cs="Arial"/>
        </w:rPr>
        <w:t>,</w:t>
      </w:r>
      <w:r w:rsidRPr="009C16AA">
        <w:rPr>
          <w:rFonts w:ascii="Arial" w:hAnsi="Arial" w:cs="Arial"/>
        </w:rPr>
        <w:t xml:space="preserve"> events will</w:t>
      </w:r>
      <w:r w:rsidR="007F1620" w:rsidRPr="009C16AA">
        <w:rPr>
          <w:rFonts w:ascii="Arial" w:hAnsi="Arial" w:cs="Arial"/>
        </w:rPr>
        <w:t xml:space="preserve"> be played on a straight knock-out basis</w:t>
      </w:r>
      <w:r w:rsidR="006A64F1" w:rsidRPr="009C16AA">
        <w:rPr>
          <w:rFonts w:ascii="Arial" w:hAnsi="Arial" w:cs="Arial"/>
        </w:rPr>
        <w:t>,</w:t>
      </w:r>
      <w:r w:rsidR="007F1620" w:rsidRPr="009C16AA">
        <w:rPr>
          <w:rFonts w:ascii="Arial" w:hAnsi="Arial" w:cs="Arial"/>
        </w:rPr>
        <w:t xml:space="preserve"> </w:t>
      </w:r>
      <w:r w:rsidR="007F1620" w:rsidRPr="009C16AA">
        <w:rPr>
          <w:rFonts w:ascii="Arial" w:hAnsi="Arial" w:cs="Arial"/>
          <w:bCs/>
        </w:rPr>
        <w:t xml:space="preserve">except </w:t>
      </w:r>
      <w:r w:rsidR="00D54209" w:rsidRPr="009C16AA">
        <w:rPr>
          <w:rFonts w:ascii="Arial" w:hAnsi="Arial" w:cs="Arial"/>
        </w:rPr>
        <w:t xml:space="preserve">groups in </w:t>
      </w:r>
      <w:r w:rsidR="007F1620" w:rsidRPr="009C16AA">
        <w:rPr>
          <w:rFonts w:ascii="Arial" w:hAnsi="Arial" w:cs="Arial"/>
        </w:rPr>
        <w:t>the Open Singles. Winners and R</w:t>
      </w:r>
      <w:r w:rsidRPr="009C16AA">
        <w:rPr>
          <w:rFonts w:ascii="Arial" w:hAnsi="Arial" w:cs="Arial"/>
        </w:rPr>
        <w:t xml:space="preserve">unner-ups </w:t>
      </w:r>
      <w:r w:rsidR="007F1620" w:rsidRPr="009C16AA">
        <w:rPr>
          <w:rFonts w:ascii="Arial" w:hAnsi="Arial" w:cs="Arial"/>
        </w:rPr>
        <w:t xml:space="preserve">will </w:t>
      </w:r>
      <w:r w:rsidRPr="009C16AA">
        <w:rPr>
          <w:rFonts w:ascii="Arial" w:hAnsi="Arial" w:cs="Arial"/>
        </w:rPr>
        <w:t>advanc</w:t>
      </w:r>
      <w:r w:rsidR="007F1620" w:rsidRPr="009C16AA">
        <w:rPr>
          <w:rFonts w:ascii="Arial" w:hAnsi="Arial" w:cs="Arial"/>
        </w:rPr>
        <w:t>e</w:t>
      </w:r>
      <w:r w:rsidRPr="009C16AA">
        <w:rPr>
          <w:rFonts w:ascii="Arial" w:hAnsi="Arial" w:cs="Arial"/>
        </w:rPr>
        <w:t xml:space="preserve"> to the knock-out stages.</w:t>
      </w:r>
      <w:r w:rsidR="007F1620" w:rsidRPr="009C16AA">
        <w:rPr>
          <w:rFonts w:ascii="Arial" w:hAnsi="Arial" w:cs="Arial"/>
        </w:rPr>
        <w:t xml:space="preserve"> </w:t>
      </w:r>
      <w:r w:rsidRPr="009C16AA">
        <w:rPr>
          <w:rFonts w:ascii="Arial" w:hAnsi="Arial" w:cs="Arial"/>
        </w:rPr>
        <w:t>The group winner will be decided on A) matches won,</w:t>
      </w:r>
      <w:r w:rsidR="007F1620" w:rsidRPr="009C16AA">
        <w:rPr>
          <w:rFonts w:ascii="Arial" w:hAnsi="Arial" w:cs="Arial"/>
        </w:rPr>
        <w:t xml:space="preserve"> B) games won, C) fewest points </w:t>
      </w:r>
      <w:r w:rsidRPr="009C16AA">
        <w:rPr>
          <w:rFonts w:ascii="Arial" w:hAnsi="Arial" w:cs="Arial"/>
        </w:rPr>
        <w:t xml:space="preserve">against. </w:t>
      </w:r>
      <w:r w:rsidR="00B84B7B" w:rsidRPr="009C16AA">
        <w:rPr>
          <w:rFonts w:ascii="Arial" w:hAnsi="Arial" w:cs="Arial"/>
        </w:rPr>
        <w:t>Entries are limited to 5 events per person including doubles events.</w:t>
      </w:r>
    </w:p>
    <w:p w14:paraId="2D0C7B61" w14:textId="50D36DC7" w:rsidR="008313AB" w:rsidRPr="009C16AA" w:rsidRDefault="00243B92" w:rsidP="00793B1B">
      <w:pPr>
        <w:spacing w:line="20" w:lineRule="atLeast"/>
        <w:contextualSpacing/>
        <w:outlineLvl w:val="0"/>
        <w:rPr>
          <w:rFonts w:ascii="Arial" w:hAnsi="Arial" w:cs="Arial"/>
          <w:color w:val="FF0000"/>
          <w:u w:val="single"/>
        </w:rPr>
      </w:pPr>
      <w:r w:rsidRPr="009C16AA">
        <w:rPr>
          <w:rFonts w:ascii="Arial" w:hAnsi="Arial" w:cs="Arial"/>
          <w:color w:val="FF0000"/>
          <w:u w:val="single"/>
        </w:rPr>
        <w:t xml:space="preserve">Please note that this year there will be a finals night on </w:t>
      </w:r>
      <w:r w:rsidR="00F7225E">
        <w:rPr>
          <w:rFonts w:ascii="Arial" w:hAnsi="Arial" w:cs="Arial"/>
          <w:color w:val="FF0000"/>
          <w:u w:val="single"/>
        </w:rPr>
        <w:t>Monday 30th</w:t>
      </w:r>
      <w:r w:rsidRPr="009C16AA">
        <w:rPr>
          <w:rFonts w:ascii="Arial" w:hAnsi="Arial" w:cs="Arial"/>
          <w:color w:val="FF0000"/>
          <w:u w:val="single"/>
        </w:rPr>
        <w:t xml:space="preserve"> </w:t>
      </w:r>
      <w:r w:rsidR="00A23D27" w:rsidRPr="009C16AA">
        <w:rPr>
          <w:rFonts w:ascii="Arial" w:hAnsi="Arial" w:cs="Arial"/>
          <w:color w:val="FF0000"/>
          <w:u w:val="single"/>
        </w:rPr>
        <w:t>March</w:t>
      </w:r>
      <w:r w:rsidR="00AB498B">
        <w:rPr>
          <w:rFonts w:ascii="Arial" w:hAnsi="Arial" w:cs="Arial"/>
          <w:color w:val="FF0000"/>
          <w:u w:val="single"/>
        </w:rPr>
        <w:t xml:space="preserve"> 20</w:t>
      </w:r>
      <w:r w:rsidR="00C30584">
        <w:rPr>
          <w:rFonts w:ascii="Arial" w:hAnsi="Arial" w:cs="Arial"/>
          <w:color w:val="FF0000"/>
          <w:u w:val="single"/>
        </w:rPr>
        <w:t>20</w:t>
      </w:r>
      <w:r w:rsidR="00F7225E">
        <w:rPr>
          <w:rFonts w:ascii="Arial" w:hAnsi="Arial" w:cs="Arial"/>
          <w:color w:val="FF0000"/>
          <w:u w:val="single"/>
        </w:rPr>
        <w:t xml:space="preserve"> at 7</w:t>
      </w:r>
      <w:bookmarkStart w:id="0" w:name="_GoBack"/>
      <w:bookmarkEnd w:id="0"/>
      <w:r w:rsidR="00F7225E">
        <w:rPr>
          <w:rFonts w:ascii="Arial" w:hAnsi="Arial" w:cs="Arial"/>
          <w:color w:val="FF0000"/>
          <w:u w:val="single"/>
        </w:rPr>
        <w:t>:30 pm</w:t>
      </w:r>
      <w:r w:rsidRPr="009C16AA">
        <w:rPr>
          <w:rFonts w:ascii="Arial" w:hAnsi="Arial" w:cs="Arial"/>
          <w:color w:val="FF0000"/>
          <w:u w:val="single"/>
        </w:rPr>
        <w:t xml:space="preserve"> </w:t>
      </w:r>
      <w:r w:rsidR="000F36E5">
        <w:rPr>
          <w:rFonts w:ascii="Arial" w:hAnsi="Arial" w:cs="Arial"/>
          <w:color w:val="FF0000"/>
          <w:u w:val="single"/>
        </w:rPr>
        <w:t xml:space="preserve">Venue </w:t>
      </w:r>
      <w:r w:rsidR="00AB498B">
        <w:rPr>
          <w:rFonts w:ascii="Arial" w:hAnsi="Arial" w:cs="Arial"/>
          <w:color w:val="FF0000"/>
          <w:u w:val="single"/>
        </w:rPr>
        <w:t xml:space="preserve">will be </w:t>
      </w:r>
      <w:r w:rsidR="00821496">
        <w:rPr>
          <w:rFonts w:ascii="Arial" w:hAnsi="Arial" w:cs="Arial"/>
          <w:color w:val="FF0000"/>
          <w:u w:val="single"/>
        </w:rPr>
        <w:t>Broome and Oakley Village Hall</w:t>
      </w:r>
    </w:p>
    <w:p w14:paraId="52E60557" w14:textId="77777777" w:rsidR="008313AB" w:rsidRPr="009C16AA" w:rsidRDefault="007F1620" w:rsidP="00793B1B">
      <w:pPr>
        <w:spacing w:line="20" w:lineRule="atLeast"/>
        <w:contextualSpacing/>
        <w:outlineLvl w:val="0"/>
        <w:rPr>
          <w:rFonts w:ascii="Arial" w:hAnsi="Arial" w:cs="Arial"/>
          <w:u w:val="single"/>
        </w:rPr>
      </w:pPr>
      <w:r w:rsidRPr="009C16AA">
        <w:rPr>
          <w:rFonts w:ascii="Arial" w:hAnsi="Arial" w:cs="Arial"/>
        </w:rPr>
        <w:t xml:space="preserve">Competitors must wear non-marking rubber soled shoes </w:t>
      </w:r>
      <w:r w:rsidRPr="009C16AA">
        <w:rPr>
          <w:rFonts w:ascii="Arial" w:hAnsi="Arial" w:cs="Arial"/>
          <w:u w:val="single"/>
        </w:rPr>
        <w:t xml:space="preserve">and must not wear white or </w:t>
      </w:r>
      <w:proofErr w:type="gramStart"/>
      <w:r w:rsidRPr="009C16AA">
        <w:rPr>
          <w:rFonts w:ascii="Arial" w:hAnsi="Arial" w:cs="Arial"/>
          <w:u w:val="single"/>
        </w:rPr>
        <w:t>light coloured</w:t>
      </w:r>
      <w:proofErr w:type="gramEnd"/>
      <w:r w:rsidRPr="009C16AA">
        <w:rPr>
          <w:rFonts w:ascii="Arial" w:hAnsi="Arial" w:cs="Arial"/>
          <w:u w:val="single"/>
        </w:rPr>
        <w:t xml:space="preserve"> clothing. </w:t>
      </w:r>
    </w:p>
    <w:p w14:paraId="5D67B0EC" w14:textId="77777777" w:rsidR="00793B1B" w:rsidRPr="009C16AA" w:rsidRDefault="007F1620" w:rsidP="00793B1B">
      <w:pPr>
        <w:spacing w:line="20" w:lineRule="atLeast"/>
        <w:contextualSpacing/>
        <w:outlineLvl w:val="0"/>
        <w:rPr>
          <w:rFonts w:ascii="Arial" w:hAnsi="Arial" w:cs="Arial"/>
        </w:rPr>
      </w:pPr>
      <w:r w:rsidRPr="009C16AA">
        <w:rPr>
          <w:rFonts w:ascii="Arial" w:hAnsi="Arial" w:cs="Arial"/>
        </w:rPr>
        <w:t xml:space="preserve">The </w:t>
      </w:r>
      <w:r w:rsidR="008313AB" w:rsidRPr="009C16AA">
        <w:rPr>
          <w:rFonts w:ascii="Arial" w:hAnsi="Arial" w:cs="Arial"/>
        </w:rPr>
        <w:t xml:space="preserve">tournament </w:t>
      </w:r>
      <w:r w:rsidRPr="009C16AA">
        <w:rPr>
          <w:rFonts w:ascii="Arial" w:hAnsi="Arial" w:cs="Arial"/>
        </w:rPr>
        <w:t>referee</w:t>
      </w:r>
      <w:r w:rsidR="008313AB" w:rsidRPr="009C16AA">
        <w:rPr>
          <w:rFonts w:ascii="Arial" w:hAnsi="Arial" w:cs="Arial"/>
        </w:rPr>
        <w:t xml:space="preserve"> reserves the right to modify procedures or</w:t>
      </w:r>
      <w:r w:rsidR="00D54209" w:rsidRPr="009C16AA">
        <w:rPr>
          <w:rFonts w:ascii="Arial" w:hAnsi="Arial" w:cs="Arial"/>
        </w:rPr>
        <w:t xml:space="preserve"> </w:t>
      </w:r>
      <w:r w:rsidR="008313AB" w:rsidRPr="009C16AA">
        <w:rPr>
          <w:rFonts w:ascii="Arial" w:hAnsi="Arial" w:cs="Arial"/>
        </w:rPr>
        <w:t xml:space="preserve">cancel an event. Their </w:t>
      </w:r>
      <w:r w:rsidRPr="009C16AA">
        <w:rPr>
          <w:rFonts w:ascii="Arial" w:hAnsi="Arial" w:cs="Arial"/>
        </w:rPr>
        <w:t>decision shall be final on any point of law, and any question arising that is not provided within in these guidelines.</w:t>
      </w:r>
    </w:p>
    <w:p w14:paraId="6DFB3129" w14:textId="77777777" w:rsidR="008313AB" w:rsidRPr="008D259B" w:rsidRDefault="00F92507" w:rsidP="007F1620">
      <w:pPr>
        <w:rPr>
          <w:rFonts w:ascii="Arial" w:hAnsi="Arial" w:cs="Arial"/>
        </w:rPr>
      </w:pPr>
      <w:r w:rsidRPr="008D259B">
        <w:rPr>
          <w:rFonts w:ascii="Arial" w:hAnsi="Arial" w:cs="Arial"/>
        </w:rPr>
        <w:t xml:space="preserve">                 </w:t>
      </w:r>
      <w:r w:rsidR="008313AB" w:rsidRPr="008D259B">
        <w:rPr>
          <w:rFonts w:ascii="Arial" w:hAnsi="Arial" w:cs="Arial"/>
        </w:rPr>
        <w:t>-------------------------------------------------------------------------------------------------------</w:t>
      </w:r>
    </w:p>
    <w:p w14:paraId="5899F385" w14:textId="482E9F2C" w:rsidR="00342D7C" w:rsidRPr="008D259B" w:rsidRDefault="00342D7C" w:rsidP="00342D7C">
      <w:pPr>
        <w:jc w:val="center"/>
        <w:rPr>
          <w:rFonts w:ascii="Arial" w:hAnsi="Arial" w:cs="Arial"/>
          <w:b/>
          <w:sz w:val="22"/>
          <w:szCs w:val="22"/>
        </w:rPr>
      </w:pPr>
      <w:r w:rsidRPr="008D259B">
        <w:rPr>
          <w:rFonts w:ascii="Arial" w:hAnsi="Arial" w:cs="Arial"/>
          <w:b/>
          <w:sz w:val="22"/>
          <w:szCs w:val="22"/>
        </w:rPr>
        <w:t>DISS &amp; DISTRICT TABLE TENNIS LEAGUE 201</w:t>
      </w:r>
      <w:r w:rsidR="00C30584">
        <w:rPr>
          <w:rFonts w:ascii="Arial" w:hAnsi="Arial" w:cs="Arial"/>
          <w:b/>
          <w:sz w:val="22"/>
          <w:szCs w:val="22"/>
        </w:rPr>
        <w:t>9</w:t>
      </w:r>
      <w:r w:rsidRPr="008D259B">
        <w:rPr>
          <w:rFonts w:ascii="Arial" w:hAnsi="Arial" w:cs="Arial"/>
          <w:b/>
          <w:sz w:val="22"/>
          <w:szCs w:val="22"/>
        </w:rPr>
        <w:t>/</w:t>
      </w:r>
      <w:r w:rsidR="00C30584">
        <w:rPr>
          <w:rFonts w:ascii="Arial" w:hAnsi="Arial" w:cs="Arial"/>
          <w:b/>
          <w:sz w:val="22"/>
          <w:szCs w:val="22"/>
        </w:rPr>
        <w:t>20</w:t>
      </w:r>
      <w:r w:rsidRPr="008D259B">
        <w:rPr>
          <w:rFonts w:ascii="Arial" w:hAnsi="Arial" w:cs="Arial"/>
          <w:b/>
          <w:sz w:val="22"/>
          <w:szCs w:val="22"/>
        </w:rPr>
        <w:t xml:space="preserve"> – CLOSED CHAMPIO</w:t>
      </w:r>
      <w:r w:rsidR="00A50C8E" w:rsidRPr="008D259B">
        <w:rPr>
          <w:rFonts w:ascii="Arial" w:hAnsi="Arial" w:cs="Arial"/>
          <w:b/>
          <w:sz w:val="22"/>
          <w:szCs w:val="22"/>
        </w:rPr>
        <w:t>N</w:t>
      </w:r>
      <w:r w:rsidRPr="008D259B">
        <w:rPr>
          <w:rFonts w:ascii="Arial" w:hAnsi="Arial" w:cs="Arial"/>
          <w:b/>
          <w:sz w:val="22"/>
          <w:szCs w:val="22"/>
        </w:rPr>
        <w:t>SHIPS</w:t>
      </w:r>
    </w:p>
    <w:p w14:paraId="25201873" w14:textId="10F0A3DB" w:rsidR="00342D7C" w:rsidRPr="008D259B" w:rsidRDefault="00D5056C" w:rsidP="00342D7C">
      <w:pPr>
        <w:jc w:val="center"/>
        <w:rPr>
          <w:rFonts w:ascii="Arial" w:hAnsi="Arial" w:cs="Arial"/>
          <w:b/>
          <w:bCs/>
        </w:rPr>
      </w:pPr>
      <w:r w:rsidRPr="008D259B">
        <w:rPr>
          <w:rFonts w:ascii="Arial" w:hAnsi="Arial" w:cs="Arial"/>
          <w:b/>
          <w:bCs/>
        </w:rPr>
        <w:t>S</w:t>
      </w:r>
      <w:r w:rsidR="00342D7C" w:rsidRPr="008D259B">
        <w:rPr>
          <w:rFonts w:ascii="Arial" w:hAnsi="Arial" w:cs="Arial"/>
          <w:b/>
          <w:bCs/>
        </w:rPr>
        <w:t xml:space="preserve">unday </w:t>
      </w:r>
      <w:r w:rsidR="002F14B8">
        <w:rPr>
          <w:rFonts w:ascii="Arial" w:hAnsi="Arial" w:cs="Arial"/>
          <w:b/>
          <w:bCs/>
        </w:rPr>
        <w:t>2</w:t>
      </w:r>
      <w:r w:rsidR="00C30584">
        <w:rPr>
          <w:rFonts w:ascii="Arial" w:hAnsi="Arial" w:cs="Arial"/>
          <w:b/>
          <w:bCs/>
        </w:rPr>
        <w:t>3</w:t>
      </w:r>
      <w:r w:rsidR="00A23D27" w:rsidRPr="008D259B">
        <w:rPr>
          <w:rFonts w:ascii="Arial" w:hAnsi="Arial" w:cs="Arial"/>
          <w:b/>
          <w:bCs/>
          <w:vertAlign w:val="superscript"/>
        </w:rPr>
        <w:t>th</w:t>
      </w:r>
      <w:r w:rsidR="00A23D27" w:rsidRPr="008D259B">
        <w:rPr>
          <w:rFonts w:ascii="Arial" w:hAnsi="Arial" w:cs="Arial"/>
          <w:b/>
          <w:bCs/>
        </w:rPr>
        <w:t xml:space="preserve"> </w:t>
      </w:r>
      <w:r w:rsidR="002F14B8">
        <w:rPr>
          <w:rFonts w:ascii="Arial" w:hAnsi="Arial" w:cs="Arial"/>
          <w:b/>
          <w:bCs/>
        </w:rPr>
        <w:t>February</w:t>
      </w:r>
      <w:r w:rsidR="00755767" w:rsidRPr="008D259B">
        <w:rPr>
          <w:rFonts w:ascii="Arial" w:hAnsi="Arial" w:cs="Arial"/>
          <w:b/>
          <w:bCs/>
        </w:rPr>
        <w:t xml:space="preserve"> 20</w:t>
      </w:r>
      <w:r w:rsidR="00C30584">
        <w:rPr>
          <w:rFonts w:ascii="Arial" w:hAnsi="Arial" w:cs="Arial"/>
          <w:b/>
          <w:bCs/>
        </w:rPr>
        <w:t>20</w:t>
      </w:r>
      <w:r w:rsidR="00342D7C" w:rsidRPr="008D259B">
        <w:rPr>
          <w:rFonts w:ascii="Arial" w:hAnsi="Arial" w:cs="Arial"/>
          <w:b/>
          <w:bCs/>
        </w:rPr>
        <w:t xml:space="preserve"> at </w:t>
      </w:r>
      <w:proofErr w:type="spellStart"/>
      <w:r w:rsidR="00342D7C" w:rsidRPr="008D259B">
        <w:rPr>
          <w:rFonts w:ascii="Arial" w:hAnsi="Arial" w:cs="Arial"/>
          <w:b/>
          <w:bCs/>
        </w:rPr>
        <w:t>Hartismere</w:t>
      </w:r>
      <w:proofErr w:type="spellEnd"/>
      <w:r w:rsidR="00342D7C" w:rsidRPr="008D259B">
        <w:rPr>
          <w:rFonts w:ascii="Arial" w:hAnsi="Arial" w:cs="Arial"/>
          <w:b/>
          <w:bCs/>
        </w:rPr>
        <w:t xml:space="preserve"> </w:t>
      </w:r>
      <w:r w:rsidR="00755767" w:rsidRPr="008D259B">
        <w:rPr>
          <w:rFonts w:ascii="Arial" w:hAnsi="Arial" w:cs="Arial"/>
          <w:b/>
          <w:bCs/>
        </w:rPr>
        <w:t xml:space="preserve">High School </w:t>
      </w:r>
      <w:r w:rsidR="00342D7C" w:rsidRPr="008D259B">
        <w:rPr>
          <w:rFonts w:ascii="Arial" w:hAnsi="Arial" w:cs="Arial"/>
          <w:b/>
          <w:bCs/>
        </w:rPr>
        <w:t xml:space="preserve">Sports Centre. </w:t>
      </w:r>
    </w:p>
    <w:p w14:paraId="5B56B32A" w14:textId="4B7DA972" w:rsidR="006F77ED" w:rsidRPr="008D259B" w:rsidRDefault="006F77ED" w:rsidP="00342D7C">
      <w:pPr>
        <w:jc w:val="center"/>
        <w:rPr>
          <w:rFonts w:ascii="Arial" w:hAnsi="Arial" w:cs="Arial"/>
          <w:b/>
        </w:rPr>
      </w:pPr>
      <w:proofErr w:type="gramStart"/>
      <w:r w:rsidRPr="008D259B">
        <w:rPr>
          <w:rFonts w:ascii="Arial" w:hAnsi="Arial" w:cs="Arial"/>
          <w:b/>
        </w:rPr>
        <w:t>Fees :</w:t>
      </w:r>
      <w:proofErr w:type="gramEnd"/>
      <w:r w:rsidRPr="008D259B">
        <w:rPr>
          <w:rFonts w:ascii="Arial" w:hAnsi="Arial" w:cs="Arial"/>
          <w:b/>
        </w:rPr>
        <w:t xml:space="preserve"> Senior £</w:t>
      </w:r>
      <w:r w:rsidR="00755767" w:rsidRPr="008D259B">
        <w:rPr>
          <w:rFonts w:ascii="Arial" w:hAnsi="Arial" w:cs="Arial"/>
          <w:b/>
        </w:rPr>
        <w:t>3</w:t>
      </w:r>
      <w:r w:rsidRPr="008D259B">
        <w:rPr>
          <w:rFonts w:ascii="Arial" w:hAnsi="Arial" w:cs="Arial"/>
          <w:b/>
        </w:rPr>
        <w:t xml:space="preserve">-00. </w:t>
      </w:r>
      <w:r w:rsidR="002F14B8">
        <w:rPr>
          <w:rFonts w:ascii="Arial" w:hAnsi="Arial" w:cs="Arial"/>
          <w:b/>
        </w:rPr>
        <w:t xml:space="preserve">Under 18’s </w:t>
      </w:r>
      <w:r w:rsidR="00746A29" w:rsidRPr="008D259B">
        <w:rPr>
          <w:rFonts w:ascii="Arial" w:hAnsi="Arial" w:cs="Arial"/>
          <w:b/>
        </w:rPr>
        <w:t>£1.</w:t>
      </w:r>
      <w:r w:rsidR="00755767" w:rsidRPr="008D259B">
        <w:rPr>
          <w:rFonts w:ascii="Arial" w:hAnsi="Arial" w:cs="Arial"/>
          <w:b/>
        </w:rPr>
        <w:t>5</w:t>
      </w:r>
      <w:r w:rsidRPr="008D259B">
        <w:rPr>
          <w:rFonts w:ascii="Arial" w:hAnsi="Arial" w:cs="Arial"/>
          <w:b/>
        </w:rPr>
        <w:t>0 Per Player Per Event</w:t>
      </w:r>
    </w:p>
    <w:p w14:paraId="282445B9" w14:textId="475A4C7E" w:rsidR="00746A29" w:rsidRPr="008D259B" w:rsidRDefault="00746A29" w:rsidP="00342D7C">
      <w:pPr>
        <w:jc w:val="center"/>
        <w:rPr>
          <w:rFonts w:ascii="Arial" w:hAnsi="Arial" w:cs="Arial"/>
          <w:sz w:val="18"/>
          <w:szCs w:val="18"/>
        </w:rPr>
      </w:pPr>
      <w:r w:rsidRPr="008D259B">
        <w:rPr>
          <w:rFonts w:ascii="Arial" w:hAnsi="Arial" w:cs="Arial"/>
          <w:sz w:val="16"/>
          <w:szCs w:val="16"/>
        </w:rPr>
        <w:t xml:space="preserve">(There will be no junior events as these </w:t>
      </w:r>
      <w:r w:rsidR="00F92507" w:rsidRPr="008D259B">
        <w:rPr>
          <w:rFonts w:ascii="Arial" w:hAnsi="Arial" w:cs="Arial"/>
          <w:sz w:val="16"/>
          <w:szCs w:val="16"/>
        </w:rPr>
        <w:t xml:space="preserve">will </w:t>
      </w:r>
      <w:r w:rsidRPr="008D259B">
        <w:rPr>
          <w:rFonts w:ascii="Arial" w:hAnsi="Arial" w:cs="Arial"/>
          <w:sz w:val="16"/>
          <w:szCs w:val="16"/>
        </w:rPr>
        <w:t>t</w:t>
      </w:r>
      <w:r w:rsidR="00F92507" w:rsidRPr="008D259B">
        <w:rPr>
          <w:rFonts w:ascii="Arial" w:hAnsi="Arial" w:cs="Arial"/>
          <w:sz w:val="16"/>
          <w:szCs w:val="16"/>
        </w:rPr>
        <w:t>ake</w:t>
      </w:r>
      <w:r w:rsidRPr="008D259B">
        <w:rPr>
          <w:rFonts w:ascii="Arial" w:hAnsi="Arial" w:cs="Arial"/>
          <w:sz w:val="16"/>
          <w:szCs w:val="16"/>
        </w:rPr>
        <w:t xml:space="preserve"> place </w:t>
      </w:r>
      <w:r w:rsidR="002F14B8">
        <w:rPr>
          <w:rFonts w:ascii="Arial" w:hAnsi="Arial" w:cs="Arial"/>
          <w:sz w:val="16"/>
          <w:szCs w:val="16"/>
        </w:rPr>
        <w:t>elsewher</w:t>
      </w:r>
      <w:r w:rsidRPr="008D259B">
        <w:rPr>
          <w:rFonts w:ascii="Arial" w:hAnsi="Arial" w:cs="Arial"/>
          <w:sz w:val="16"/>
          <w:szCs w:val="16"/>
        </w:rPr>
        <w:t xml:space="preserve">. </w:t>
      </w:r>
      <w:proofErr w:type="gramStart"/>
      <w:r w:rsidRPr="008D259B">
        <w:rPr>
          <w:rFonts w:ascii="Arial" w:hAnsi="Arial" w:cs="Arial"/>
          <w:sz w:val="16"/>
          <w:szCs w:val="16"/>
        </w:rPr>
        <w:t>However</w:t>
      </w:r>
      <w:proofErr w:type="gramEnd"/>
      <w:r w:rsidRPr="008D259B">
        <w:rPr>
          <w:rFonts w:ascii="Arial" w:hAnsi="Arial" w:cs="Arial"/>
          <w:sz w:val="16"/>
          <w:szCs w:val="16"/>
        </w:rPr>
        <w:t xml:space="preserve"> any junior</w:t>
      </w:r>
      <w:r w:rsidR="00B84B7B" w:rsidRPr="008D259B">
        <w:rPr>
          <w:rFonts w:ascii="Arial" w:hAnsi="Arial" w:cs="Arial"/>
          <w:sz w:val="16"/>
          <w:szCs w:val="16"/>
        </w:rPr>
        <w:t>s</w:t>
      </w:r>
      <w:r w:rsidRPr="008D259B">
        <w:rPr>
          <w:rFonts w:ascii="Arial" w:hAnsi="Arial" w:cs="Arial"/>
          <w:sz w:val="16"/>
          <w:szCs w:val="16"/>
        </w:rPr>
        <w:t xml:space="preserve"> may enter any senior event that applies to them</w:t>
      </w:r>
      <w:r w:rsidRPr="008D259B">
        <w:rPr>
          <w:rFonts w:ascii="Arial" w:hAnsi="Arial" w:cs="Arial"/>
          <w:sz w:val="18"/>
          <w:szCs w:val="18"/>
        </w:rPr>
        <w:t>)</w:t>
      </w:r>
    </w:p>
    <w:p w14:paraId="1293A087" w14:textId="77777777" w:rsidR="00FE68B6" w:rsidRPr="008D259B" w:rsidRDefault="00FE68B6" w:rsidP="00342D7C">
      <w:pPr>
        <w:jc w:val="center"/>
        <w:rPr>
          <w:rFonts w:ascii="Arial" w:hAnsi="Arial" w:cs="Arial"/>
          <w:sz w:val="22"/>
          <w:szCs w:val="22"/>
        </w:rPr>
      </w:pPr>
    </w:p>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1356"/>
        <w:gridCol w:w="1360"/>
        <w:gridCol w:w="2942"/>
        <w:gridCol w:w="1077"/>
      </w:tblGrid>
      <w:tr w:rsidR="00FE68B6" w:rsidRPr="008D259B" w14:paraId="22F48629" w14:textId="77777777" w:rsidTr="0019022D">
        <w:trPr>
          <w:trHeight w:val="303"/>
        </w:trPr>
        <w:tc>
          <w:tcPr>
            <w:tcW w:w="3983" w:type="dxa"/>
          </w:tcPr>
          <w:p w14:paraId="4482181C" w14:textId="77777777" w:rsidR="00FE68B6" w:rsidRPr="008D259B" w:rsidRDefault="00FE68B6" w:rsidP="00BA0D8F">
            <w:pPr>
              <w:jc w:val="center"/>
              <w:rPr>
                <w:rFonts w:ascii="Arial" w:hAnsi="Arial" w:cs="Arial"/>
                <w:b/>
                <w:bCs/>
                <w:sz w:val="26"/>
                <w:szCs w:val="26"/>
              </w:rPr>
            </w:pPr>
            <w:r w:rsidRPr="008D259B">
              <w:rPr>
                <w:rFonts w:ascii="Arial" w:hAnsi="Arial" w:cs="Arial"/>
                <w:b/>
                <w:bCs/>
                <w:sz w:val="26"/>
                <w:szCs w:val="26"/>
              </w:rPr>
              <w:t>Event</w:t>
            </w:r>
          </w:p>
        </w:tc>
        <w:tc>
          <w:tcPr>
            <w:tcW w:w="1356" w:type="dxa"/>
          </w:tcPr>
          <w:p w14:paraId="4DE3C56F" w14:textId="77777777" w:rsidR="00FE68B6" w:rsidRPr="008D259B" w:rsidRDefault="00FE68B6" w:rsidP="00BA0D8F">
            <w:pPr>
              <w:jc w:val="center"/>
              <w:rPr>
                <w:rFonts w:ascii="Arial" w:hAnsi="Arial" w:cs="Arial"/>
                <w:b/>
                <w:bCs/>
                <w:sz w:val="26"/>
                <w:szCs w:val="26"/>
              </w:rPr>
            </w:pPr>
            <w:r w:rsidRPr="008D259B">
              <w:rPr>
                <w:rFonts w:ascii="Arial" w:hAnsi="Arial" w:cs="Arial"/>
                <w:b/>
                <w:bCs/>
                <w:sz w:val="26"/>
                <w:szCs w:val="26"/>
              </w:rPr>
              <w:t>Start</w:t>
            </w:r>
          </w:p>
        </w:tc>
        <w:tc>
          <w:tcPr>
            <w:tcW w:w="1360" w:type="dxa"/>
          </w:tcPr>
          <w:p w14:paraId="361A164E" w14:textId="77777777" w:rsidR="00FE68B6" w:rsidRPr="008D259B" w:rsidRDefault="00FE68B6" w:rsidP="00BA0D8F">
            <w:pPr>
              <w:jc w:val="center"/>
              <w:rPr>
                <w:rFonts w:ascii="Arial" w:hAnsi="Arial" w:cs="Arial"/>
                <w:b/>
                <w:bCs/>
                <w:sz w:val="26"/>
                <w:szCs w:val="26"/>
              </w:rPr>
            </w:pPr>
            <w:r w:rsidRPr="008D259B">
              <w:rPr>
                <w:rFonts w:ascii="Arial" w:hAnsi="Arial" w:cs="Arial"/>
                <w:b/>
                <w:bCs/>
                <w:sz w:val="26"/>
                <w:szCs w:val="26"/>
              </w:rPr>
              <w:t>DOB</w:t>
            </w:r>
          </w:p>
        </w:tc>
        <w:tc>
          <w:tcPr>
            <w:tcW w:w="2942" w:type="dxa"/>
          </w:tcPr>
          <w:p w14:paraId="21D68627" w14:textId="77777777" w:rsidR="00FE68B6" w:rsidRPr="008D259B" w:rsidRDefault="00FE68B6" w:rsidP="00BA0D8F">
            <w:pPr>
              <w:jc w:val="center"/>
              <w:rPr>
                <w:rFonts w:ascii="Arial" w:hAnsi="Arial" w:cs="Arial"/>
                <w:b/>
                <w:bCs/>
                <w:sz w:val="26"/>
                <w:szCs w:val="26"/>
              </w:rPr>
            </w:pPr>
            <w:r w:rsidRPr="008D259B">
              <w:rPr>
                <w:rFonts w:ascii="Arial" w:hAnsi="Arial" w:cs="Arial"/>
                <w:b/>
                <w:bCs/>
                <w:sz w:val="26"/>
                <w:szCs w:val="26"/>
              </w:rPr>
              <w:t>Partner</w:t>
            </w:r>
          </w:p>
        </w:tc>
        <w:tc>
          <w:tcPr>
            <w:tcW w:w="1076" w:type="dxa"/>
          </w:tcPr>
          <w:p w14:paraId="3DE55B83" w14:textId="77777777" w:rsidR="00FE68B6" w:rsidRPr="008D259B" w:rsidRDefault="00FE68B6" w:rsidP="00BA0D8F">
            <w:pPr>
              <w:jc w:val="center"/>
              <w:rPr>
                <w:rFonts w:ascii="Arial" w:hAnsi="Arial" w:cs="Arial"/>
                <w:b/>
                <w:bCs/>
                <w:sz w:val="26"/>
                <w:szCs w:val="26"/>
              </w:rPr>
            </w:pPr>
            <w:r w:rsidRPr="008D259B">
              <w:rPr>
                <w:rFonts w:ascii="Arial" w:hAnsi="Arial" w:cs="Arial"/>
                <w:b/>
                <w:bCs/>
                <w:sz w:val="26"/>
                <w:szCs w:val="26"/>
              </w:rPr>
              <w:t>Fee</w:t>
            </w:r>
          </w:p>
        </w:tc>
      </w:tr>
      <w:tr w:rsidR="00FE68B6" w:rsidRPr="008D259B" w14:paraId="71B5242E" w14:textId="77777777" w:rsidTr="0019022D">
        <w:trPr>
          <w:trHeight w:val="320"/>
        </w:trPr>
        <w:tc>
          <w:tcPr>
            <w:tcW w:w="3983" w:type="dxa"/>
          </w:tcPr>
          <w:p w14:paraId="19CB9702" w14:textId="77777777" w:rsidR="00FE68B6" w:rsidRPr="008D259B" w:rsidRDefault="00FE68B6" w:rsidP="00FE68B6">
            <w:pPr>
              <w:rPr>
                <w:rFonts w:ascii="Arial" w:hAnsi="Arial" w:cs="Arial"/>
                <w:sz w:val="26"/>
                <w:szCs w:val="26"/>
              </w:rPr>
            </w:pPr>
            <w:r w:rsidRPr="008D259B">
              <w:rPr>
                <w:rFonts w:ascii="Arial" w:hAnsi="Arial" w:cs="Arial"/>
                <w:sz w:val="26"/>
                <w:szCs w:val="26"/>
              </w:rPr>
              <w:t>Handicap Singles</w:t>
            </w:r>
          </w:p>
        </w:tc>
        <w:tc>
          <w:tcPr>
            <w:tcW w:w="1356" w:type="dxa"/>
          </w:tcPr>
          <w:p w14:paraId="326CDF79" w14:textId="77777777" w:rsidR="00FE68B6" w:rsidRPr="008D259B" w:rsidRDefault="00FE68B6" w:rsidP="00BA0D8F">
            <w:pPr>
              <w:jc w:val="center"/>
              <w:rPr>
                <w:rFonts w:ascii="Arial" w:hAnsi="Arial" w:cs="Arial"/>
                <w:sz w:val="26"/>
                <w:szCs w:val="26"/>
              </w:rPr>
            </w:pPr>
            <w:r w:rsidRPr="008D259B">
              <w:rPr>
                <w:rFonts w:ascii="Arial" w:hAnsi="Arial" w:cs="Arial"/>
                <w:sz w:val="26"/>
                <w:szCs w:val="26"/>
              </w:rPr>
              <w:t>09:00</w:t>
            </w:r>
          </w:p>
        </w:tc>
        <w:tc>
          <w:tcPr>
            <w:tcW w:w="1360" w:type="dxa"/>
          </w:tcPr>
          <w:p w14:paraId="15C60432" w14:textId="572CD49F" w:rsidR="00FE68B6" w:rsidRPr="008D259B" w:rsidRDefault="00FE68B6" w:rsidP="00FE68B6">
            <w:pPr>
              <w:rPr>
                <w:rFonts w:ascii="Arial" w:hAnsi="Arial" w:cs="Arial"/>
                <w:sz w:val="26"/>
                <w:szCs w:val="26"/>
              </w:rPr>
            </w:pPr>
          </w:p>
        </w:tc>
        <w:tc>
          <w:tcPr>
            <w:tcW w:w="2942" w:type="dxa"/>
          </w:tcPr>
          <w:p w14:paraId="689BA078" w14:textId="77777777" w:rsidR="00FE68B6" w:rsidRPr="008D259B" w:rsidRDefault="00FE68B6" w:rsidP="00FE68B6">
            <w:pPr>
              <w:rPr>
                <w:rFonts w:ascii="Arial" w:hAnsi="Arial" w:cs="Arial"/>
                <w:sz w:val="26"/>
                <w:szCs w:val="26"/>
              </w:rPr>
            </w:pPr>
          </w:p>
        </w:tc>
        <w:tc>
          <w:tcPr>
            <w:tcW w:w="1076" w:type="dxa"/>
          </w:tcPr>
          <w:p w14:paraId="3567FF2D" w14:textId="728DB616" w:rsidR="00FE68B6" w:rsidRPr="008D259B" w:rsidRDefault="00FE68B6" w:rsidP="00FE68B6">
            <w:pPr>
              <w:rPr>
                <w:rFonts w:ascii="Arial" w:hAnsi="Arial" w:cs="Arial"/>
                <w:sz w:val="26"/>
                <w:szCs w:val="26"/>
              </w:rPr>
            </w:pPr>
          </w:p>
        </w:tc>
      </w:tr>
      <w:tr w:rsidR="00FE68B6" w:rsidRPr="008D259B" w14:paraId="734B37E2" w14:textId="77777777" w:rsidTr="0019022D">
        <w:trPr>
          <w:trHeight w:val="303"/>
        </w:trPr>
        <w:tc>
          <w:tcPr>
            <w:tcW w:w="3983" w:type="dxa"/>
          </w:tcPr>
          <w:p w14:paraId="4D39F9D0" w14:textId="77777777" w:rsidR="00FE68B6" w:rsidRPr="008D259B" w:rsidRDefault="00FE68B6" w:rsidP="00FE68B6">
            <w:pPr>
              <w:rPr>
                <w:rFonts w:ascii="Arial" w:hAnsi="Arial" w:cs="Arial"/>
                <w:sz w:val="26"/>
                <w:szCs w:val="26"/>
              </w:rPr>
            </w:pPr>
            <w:r w:rsidRPr="008D259B">
              <w:rPr>
                <w:rFonts w:ascii="Arial" w:hAnsi="Arial" w:cs="Arial"/>
                <w:sz w:val="26"/>
                <w:szCs w:val="26"/>
              </w:rPr>
              <w:t>Open Singles</w:t>
            </w:r>
          </w:p>
        </w:tc>
        <w:tc>
          <w:tcPr>
            <w:tcW w:w="1356" w:type="dxa"/>
          </w:tcPr>
          <w:p w14:paraId="44317934" w14:textId="77777777" w:rsidR="00FE68B6" w:rsidRPr="008D259B" w:rsidRDefault="00FE68B6" w:rsidP="00BA0D8F">
            <w:pPr>
              <w:jc w:val="center"/>
              <w:rPr>
                <w:rFonts w:ascii="Arial" w:hAnsi="Arial" w:cs="Arial"/>
                <w:sz w:val="26"/>
                <w:szCs w:val="26"/>
              </w:rPr>
            </w:pPr>
            <w:r w:rsidRPr="008D259B">
              <w:rPr>
                <w:rFonts w:ascii="Arial" w:hAnsi="Arial" w:cs="Arial"/>
                <w:sz w:val="26"/>
                <w:szCs w:val="26"/>
              </w:rPr>
              <w:t>10:00</w:t>
            </w:r>
          </w:p>
        </w:tc>
        <w:tc>
          <w:tcPr>
            <w:tcW w:w="1360" w:type="dxa"/>
          </w:tcPr>
          <w:p w14:paraId="39039529" w14:textId="77777777" w:rsidR="00FE68B6" w:rsidRPr="008D259B" w:rsidRDefault="00FE68B6" w:rsidP="00FE68B6">
            <w:pPr>
              <w:rPr>
                <w:rFonts w:ascii="Arial" w:hAnsi="Arial" w:cs="Arial"/>
                <w:sz w:val="26"/>
                <w:szCs w:val="26"/>
              </w:rPr>
            </w:pPr>
          </w:p>
        </w:tc>
        <w:tc>
          <w:tcPr>
            <w:tcW w:w="2942" w:type="dxa"/>
          </w:tcPr>
          <w:p w14:paraId="597E147E" w14:textId="77777777" w:rsidR="00FE68B6" w:rsidRPr="008D259B" w:rsidRDefault="00FE68B6" w:rsidP="00FE68B6">
            <w:pPr>
              <w:rPr>
                <w:rFonts w:ascii="Arial" w:hAnsi="Arial" w:cs="Arial"/>
                <w:sz w:val="26"/>
                <w:szCs w:val="26"/>
              </w:rPr>
            </w:pPr>
          </w:p>
        </w:tc>
        <w:tc>
          <w:tcPr>
            <w:tcW w:w="1076" w:type="dxa"/>
          </w:tcPr>
          <w:p w14:paraId="54E5145E" w14:textId="73B14414" w:rsidR="00FE68B6" w:rsidRPr="008D259B" w:rsidRDefault="00FE68B6" w:rsidP="00FE68B6">
            <w:pPr>
              <w:rPr>
                <w:rFonts w:ascii="Arial" w:hAnsi="Arial" w:cs="Arial"/>
                <w:sz w:val="26"/>
                <w:szCs w:val="26"/>
              </w:rPr>
            </w:pPr>
          </w:p>
        </w:tc>
      </w:tr>
      <w:tr w:rsidR="00FE68B6" w:rsidRPr="008D259B" w14:paraId="37C4DB18" w14:textId="77777777" w:rsidTr="0019022D">
        <w:trPr>
          <w:trHeight w:val="320"/>
        </w:trPr>
        <w:tc>
          <w:tcPr>
            <w:tcW w:w="3983" w:type="dxa"/>
          </w:tcPr>
          <w:p w14:paraId="27ABBBDC" w14:textId="77777777" w:rsidR="00FE68B6" w:rsidRPr="008D259B" w:rsidRDefault="00FE68B6" w:rsidP="00FE68B6">
            <w:pPr>
              <w:rPr>
                <w:rFonts w:ascii="Arial" w:hAnsi="Arial" w:cs="Arial"/>
                <w:sz w:val="26"/>
                <w:szCs w:val="26"/>
              </w:rPr>
            </w:pPr>
            <w:r w:rsidRPr="008D259B">
              <w:rPr>
                <w:rFonts w:ascii="Arial" w:hAnsi="Arial" w:cs="Arial"/>
                <w:sz w:val="26"/>
                <w:szCs w:val="26"/>
              </w:rPr>
              <w:t>First Division Singles</w:t>
            </w:r>
          </w:p>
        </w:tc>
        <w:tc>
          <w:tcPr>
            <w:tcW w:w="1356" w:type="dxa"/>
          </w:tcPr>
          <w:p w14:paraId="0252A9FD" w14:textId="77777777" w:rsidR="00FE68B6" w:rsidRPr="008D259B" w:rsidRDefault="00FE68B6" w:rsidP="00BA0D8F">
            <w:pPr>
              <w:jc w:val="center"/>
              <w:rPr>
                <w:rFonts w:ascii="Arial" w:hAnsi="Arial" w:cs="Arial"/>
                <w:sz w:val="26"/>
                <w:szCs w:val="26"/>
              </w:rPr>
            </w:pPr>
            <w:r w:rsidRPr="008D259B">
              <w:rPr>
                <w:rFonts w:ascii="Arial" w:hAnsi="Arial" w:cs="Arial"/>
                <w:sz w:val="26"/>
                <w:szCs w:val="26"/>
              </w:rPr>
              <w:t>11:30</w:t>
            </w:r>
          </w:p>
        </w:tc>
        <w:tc>
          <w:tcPr>
            <w:tcW w:w="1360" w:type="dxa"/>
          </w:tcPr>
          <w:p w14:paraId="384FF1D4" w14:textId="77777777" w:rsidR="00FE68B6" w:rsidRPr="008D259B" w:rsidRDefault="00FE68B6" w:rsidP="00FE68B6">
            <w:pPr>
              <w:rPr>
                <w:rFonts w:ascii="Arial" w:hAnsi="Arial" w:cs="Arial"/>
                <w:sz w:val="26"/>
                <w:szCs w:val="26"/>
              </w:rPr>
            </w:pPr>
          </w:p>
        </w:tc>
        <w:tc>
          <w:tcPr>
            <w:tcW w:w="2942" w:type="dxa"/>
          </w:tcPr>
          <w:p w14:paraId="6DFD1E38" w14:textId="77777777" w:rsidR="00FE68B6" w:rsidRPr="008D259B" w:rsidRDefault="00FE68B6" w:rsidP="00FE68B6">
            <w:pPr>
              <w:rPr>
                <w:rFonts w:ascii="Arial" w:hAnsi="Arial" w:cs="Arial"/>
                <w:sz w:val="26"/>
                <w:szCs w:val="26"/>
              </w:rPr>
            </w:pPr>
          </w:p>
        </w:tc>
        <w:tc>
          <w:tcPr>
            <w:tcW w:w="1076" w:type="dxa"/>
          </w:tcPr>
          <w:p w14:paraId="227D30C6" w14:textId="77777777" w:rsidR="00FE68B6" w:rsidRPr="008D259B" w:rsidRDefault="00FE68B6" w:rsidP="00FE68B6">
            <w:pPr>
              <w:rPr>
                <w:rFonts w:ascii="Arial" w:hAnsi="Arial" w:cs="Arial"/>
                <w:sz w:val="26"/>
                <w:szCs w:val="26"/>
              </w:rPr>
            </w:pPr>
          </w:p>
        </w:tc>
      </w:tr>
      <w:tr w:rsidR="00FE68B6" w:rsidRPr="008D259B" w14:paraId="283CE180" w14:textId="77777777" w:rsidTr="0019022D">
        <w:trPr>
          <w:trHeight w:val="320"/>
        </w:trPr>
        <w:tc>
          <w:tcPr>
            <w:tcW w:w="3983" w:type="dxa"/>
          </w:tcPr>
          <w:p w14:paraId="16160648" w14:textId="77777777" w:rsidR="00FE68B6" w:rsidRPr="008D259B" w:rsidRDefault="00FE68B6" w:rsidP="00746A29">
            <w:pPr>
              <w:rPr>
                <w:rFonts w:ascii="Arial" w:hAnsi="Arial" w:cs="Arial"/>
                <w:sz w:val="26"/>
                <w:szCs w:val="26"/>
              </w:rPr>
            </w:pPr>
            <w:r w:rsidRPr="008D259B">
              <w:rPr>
                <w:rFonts w:ascii="Arial" w:hAnsi="Arial" w:cs="Arial"/>
                <w:sz w:val="26"/>
                <w:szCs w:val="26"/>
              </w:rPr>
              <w:t xml:space="preserve">Ladies </w:t>
            </w:r>
            <w:proofErr w:type="gramStart"/>
            <w:r w:rsidRPr="008D259B">
              <w:rPr>
                <w:rFonts w:ascii="Arial" w:hAnsi="Arial" w:cs="Arial"/>
                <w:sz w:val="26"/>
                <w:szCs w:val="26"/>
              </w:rPr>
              <w:t>Singles</w:t>
            </w:r>
            <w:r w:rsidR="00746A29" w:rsidRPr="008D259B">
              <w:rPr>
                <w:rFonts w:ascii="Arial" w:hAnsi="Arial" w:cs="Arial"/>
                <w:sz w:val="26"/>
                <w:szCs w:val="26"/>
              </w:rPr>
              <w:t>(</w:t>
            </w:r>
            <w:proofErr w:type="gramEnd"/>
            <w:r w:rsidR="00746A29" w:rsidRPr="008D259B">
              <w:rPr>
                <w:rFonts w:ascii="Arial" w:hAnsi="Arial" w:cs="Arial"/>
                <w:sz w:val="26"/>
                <w:szCs w:val="26"/>
              </w:rPr>
              <w:t>if entries allow)</w:t>
            </w:r>
          </w:p>
        </w:tc>
        <w:tc>
          <w:tcPr>
            <w:tcW w:w="1356" w:type="dxa"/>
          </w:tcPr>
          <w:p w14:paraId="65FBB479" w14:textId="77777777" w:rsidR="00FE68B6" w:rsidRPr="008D259B" w:rsidRDefault="00FE68B6" w:rsidP="00BA0D8F">
            <w:pPr>
              <w:jc w:val="center"/>
              <w:rPr>
                <w:rFonts w:ascii="Arial" w:hAnsi="Arial" w:cs="Arial"/>
                <w:sz w:val="26"/>
                <w:szCs w:val="26"/>
              </w:rPr>
            </w:pPr>
            <w:r w:rsidRPr="008D259B">
              <w:rPr>
                <w:rFonts w:ascii="Arial" w:hAnsi="Arial" w:cs="Arial"/>
                <w:sz w:val="26"/>
                <w:szCs w:val="26"/>
              </w:rPr>
              <w:t>12:00</w:t>
            </w:r>
          </w:p>
        </w:tc>
        <w:tc>
          <w:tcPr>
            <w:tcW w:w="1360" w:type="dxa"/>
          </w:tcPr>
          <w:p w14:paraId="04476844" w14:textId="77777777" w:rsidR="00FE68B6" w:rsidRPr="008D259B" w:rsidRDefault="00FE68B6" w:rsidP="00FE68B6">
            <w:pPr>
              <w:rPr>
                <w:rFonts w:ascii="Arial" w:hAnsi="Arial" w:cs="Arial"/>
                <w:sz w:val="26"/>
                <w:szCs w:val="26"/>
              </w:rPr>
            </w:pPr>
          </w:p>
        </w:tc>
        <w:tc>
          <w:tcPr>
            <w:tcW w:w="2942" w:type="dxa"/>
          </w:tcPr>
          <w:p w14:paraId="4277B82B" w14:textId="77777777" w:rsidR="00FE68B6" w:rsidRPr="008D259B" w:rsidRDefault="00FE68B6" w:rsidP="00FE68B6">
            <w:pPr>
              <w:rPr>
                <w:rFonts w:ascii="Arial" w:hAnsi="Arial" w:cs="Arial"/>
                <w:sz w:val="26"/>
                <w:szCs w:val="26"/>
              </w:rPr>
            </w:pPr>
          </w:p>
        </w:tc>
        <w:tc>
          <w:tcPr>
            <w:tcW w:w="1076" w:type="dxa"/>
          </w:tcPr>
          <w:p w14:paraId="05E11DB2" w14:textId="77777777" w:rsidR="00FE68B6" w:rsidRPr="008D259B" w:rsidRDefault="00FE68B6" w:rsidP="00FE68B6">
            <w:pPr>
              <w:rPr>
                <w:rFonts w:ascii="Arial" w:hAnsi="Arial" w:cs="Arial"/>
                <w:sz w:val="26"/>
                <w:szCs w:val="26"/>
              </w:rPr>
            </w:pPr>
          </w:p>
        </w:tc>
      </w:tr>
      <w:tr w:rsidR="00FE68B6" w:rsidRPr="008D259B" w14:paraId="5CA27D01" w14:textId="77777777" w:rsidTr="0019022D">
        <w:trPr>
          <w:trHeight w:val="303"/>
        </w:trPr>
        <w:tc>
          <w:tcPr>
            <w:tcW w:w="3983" w:type="dxa"/>
          </w:tcPr>
          <w:p w14:paraId="42A3A8F1" w14:textId="77777777" w:rsidR="00FE68B6" w:rsidRPr="008D259B" w:rsidRDefault="00FE68B6" w:rsidP="009F3935">
            <w:pPr>
              <w:rPr>
                <w:rFonts w:ascii="Arial" w:hAnsi="Arial" w:cs="Arial"/>
                <w:sz w:val="26"/>
                <w:szCs w:val="26"/>
              </w:rPr>
            </w:pPr>
            <w:r w:rsidRPr="008D259B">
              <w:rPr>
                <w:rFonts w:ascii="Arial" w:hAnsi="Arial" w:cs="Arial"/>
                <w:sz w:val="26"/>
                <w:szCs w:val="26"/>
              </w:rPr>
              <w:t>Open Doubles</w:t>
            </w:r>
          </w:p>
        </w:tc>
        <w:tc>
          <w:tcPr>
            <w:tcW w:w="1356" w:type="dxa"/>
          </w:tcPr>
          <w:p w14:paraId="1B94FD4B" w14:textId="77777777" w:rsidR="00FE68B6" w:rsidRPr="008D259B" w:rsidRDefault="00FE68B6" w:rsidP="00BA0D8F">
            <w:pPr>
              <w:jc w:val="center"/>
              <w:rPr>
                <w:rFonts w:ascii="Arial" w:hAnsi="Arial" w:cs="Arial"/>
                <w:sz w:val="26"/>
                <w:szCs w:val="26"/>
              </w:rPr>
            </w:pPr>
            <w:r w:rsidRPr="008D259B">
              <w:rPr>
                <w:rFonts w:ascii="Arial" w:hAnsi="Arial" w:cs="Arial"/>
                <w:sz w:val="26"/>
                <w:szCs w:val="26"/>
              </w:rPr>
              <w:t>12:30</w:t>
            </w:r>
          </w:p>
        </w:tc>
        <w:tc>
          <w:tcPr>
            <w:tcW w:w="1360" w:type="dxa"/>
          </w:tcPr>
          <w:p w14:paraId="3DC5F49F" w14:textId="77777777" w:rsidR="00FE68B6" w:rsidRPr="008D259B" w:rsidRDefault="00FE68B6" w:rsidP="00FE68B6">
            <w:pPr>
              <w:rPr>
                <w:rFonts w:ascii="Arial" w:hAnsi="Arial" w:cs="Arial"/>
                <w:sz w:val="26"/>
                <w:szCs w:val="26"/>
              </w:rPr>
            </w:pPr>
          </w:p>
        </w:tc>
        <w:tc>
          <w:tcPr>
            <w:tcW w:w="2942" w:type="dxa"/>
          </w:tcPr>
          <w:p w14:paraId="6E465173" w14:textId="36C44815" w:rsidR="00FE68B6" w:rsidRPr="008D259B" w:rsidRDefault="00FE68B6" w:rsidP="00FE68B6">
            <w:pPr>
              <w:rPr>
                <w:rFonts w:ascii="Arial" w:hAnsi="Arial" w:cs="Arial"/>
                <w:sz w:val="26"/>
                <w:szCs w:val="26"/>
              </w:rPr>
            </w:pPr>
          </w:p>
        </w:tc>
        <w:tc>
          <w:tcPr>
            <w:tcW w:w="1076" w:type="dxa"/>
          </w:tcPr>
          <w:p w14:paraId="1AAF92E1" w14:textId="0726B9C4" w:rsidR="00FE68B6" w:rsidRPr="008D259B" w:rsidRDefault="00FE68B6" w:rsidP="00FE68B6">
            <w:pPr>
              <w:rPr>
                <w:rFonts w:ascii="Arial" w:hAnsi="Arial" w:cs="Arial"/>
                <w:sz w:val="26"/>
                <w:szCs w:val="26"/>
              </w:rPr>
            </w:pPr>
          </w:p>
        </w:tc>
      </w:tr>
      <w:tr w:rsidR="00FE68B6" w:rsidRPr="008D259B" w14:paraId="70EE3AAD" w14:textId="77777777" w:rsidTr="0019022D">
        <w:trPr>
          <w:trHeight w:val="320"/>
        </w:trPr>
        <w:tc>
          <w:tcPr>
            <w:tcW w:w="3983" w:type="dxa"/>
          </w:tcPr>
          <w:p w14:paraId="60A28333" w14:textId="77777777" w:rsidR="00FE68B6" w:rsidRPr="008D259B" w:rsidRDefault="00FE68B6" w:rsidP="009F3935">
            <w:pPr>
              <w:rPr>
                <w:rFonts w:ascii="Arial" w:hAnsi="Arial" w:cs="Arial"/>
                <w:sz w:val="26"/>
                <w:szCs w:val="26"/>
              </w:rPr>
            </w:pPr>
            <w:r w:rsidRPr="008D259B">
              <w:rPr>
                <w:rFonts w:ascii="Arial" w:hAnsi="Arial" w:cs="Arial"/>
                <w:sz w:val="26"/>
                <w:szCs w:val="26"/>
              </w:rPr>
              <w:t>First Division Doubles</w:t>
            </w:r>
          </w:p>
        </w:tc>
        <w:tc>
          <w:tcPr>
            <w:tcW w:w="1356" w:type="dxa"/>
          </w:tcPr>
          <w:p w14:paraId="559034AF" w14:textId="77777777" w:rsidR="00FE68B6" w:rsidRPr="008D259B" w:rsidRDefault="00FE68B6" w:rsidP="00BA0D8F">
            <w:pPr>
              <w:jc w:val="center"/>
              <w:rPr>
                <w:rFonts w:ascii="Arial" w:hAnsi="Arial" w:cs="Arial"/>
                <w:sz w:val="26"/>
                <w:szCs w:val="26"/>
              </w:rPr>
            </w:pPr>
            <w:r w:rsidRPr="008D259B">
              <w:rPr>
                <w:rFonts w:ascii="Arial" w:hAnsi="Arial" w:cs="Arial"/>
                <w:sz w:val="26"/>
                <w:szCs w:val="26"/>
              </w:rPr>
              <w:t>14:00</w:t>
            </w:r>
          </w:p>
        </w:tc>
        <w:tc>
          <w:tcPr>
            <w:tcW w:w="1360" w:type="dxa"/>
          </w:tcPr>
          <w:p w14:paraId="184212C4" w14:textId="77777777" w:rsidR="00FE68B6" w:rsidRPr="008D259B" w:rsidRDefault="00FE68B6" w:rsidP="00FE68B6">
            <w:pPr>
              <w:rPr>
                <w:rFonts w:ascii="Arial" w:hAnsi="Arial" w:cs="Arial"/>
                <w:sz w:val="26"/>
                <w:szCs w:val="26"/>
              </w:rPr>
            </w:pPr>
          </w:p>
        </w:tc>
        <w:tc>
          <w:tcPr>
            <w:tcW w:w="2942" w:type="dxa"/>
          </w:tcPr>
          <w:p w14:paraId="39D69FFA" w14:textId="77777777" w:rsidR="00FE68B6" w:rsidRPr="008D259B" w:rsidRDefault="00FE68B6" w:rsidP="00FE68B6">
            <w:pPr>
              <w:rPr>
                <w:rFonts w:ascii="Arial" w:hAnsi="Arial" w:cs="Arial"/>
                <w:sz w:val="26"/>
                <w:szCs w:val="26"/>
              </w:rPr>
            </w:pPr>
          </w:p>
        </w:tc>
        <w:tc>
          <w:tcPr>
            <w:tcW w:w="1076" w:type="dxa"/>
          </w:tcPr>
          <w:p w14:paraId="79C40B30" w14:textId="77777777" w:rsidR="00FE68B6" w:rsidRPr="008D259B" w:rsidRDefault="00FE68B6" w:rsidP="00FE68B6">
            <w:pPr>
              <w:rPr>
                <w:rFonts w:ascii="Arial" w:hAnsi="Arial" w:cs="Arial"/>
                <w:sz w:val="26"/>
                <w:szCs w:val="26"/>
              </w:rPr>
            </w:pPr>
          </w:p>
        </w:tc>
      </w:tr>
      <w:tr w:rsidR="00FE68B6" w:rsidRPr="008D259B" w14:paraId="6EFF076F" w14:textId="77777777" w:rsidTr="0019022D">
        <w:trPr>
          <w:trHeight w:val="303"/>
        </w:trPr>
        <w:tc>
          <w:tcPr>
            <w:tcW w:w="3983" w:type="dxa"/>
          </w:tcPr>
          <w:p w14:paraId="7E4E03FE" w14:textId="682744D6" w:rsidR="00FE68B6" w:rsidRPr="00C30584" w:rsidRDefault="00C30584" w:rsidP="00C30584">
            <w:pPr>
              <w:rPr>
                <w:rFonts w:ascii="Arial" w:hAnsi="Arial" w:cs="Arial"/>
                <w:sz w:val="26"/>
                <w:szCs w:val="26"/>
              </w:rPr>
            </w:pPr>
            <w:r>
              <w:rPr>
                <w:rFonts w:ascii="Arial" w:hAnsi="Arial" w:cs="Arial"/>
                <w:sz w:val="26"/>
                <w:szCs w:val="26"/>
              </w:rPr>
              <w:t>*</w:t>
            </w:r>
            <w:r w:rsidRPr="00C30584">
              <w:rPr>
                <w:rFonts w:ascii="Arial" w:hAnsi="Arial" w:cs="Arial"/>
                <w:sz w:val="26"/>
                <w:szCs w:val="26"/>
              </w:rPr>
              <w:t>Senior Singles (18</w:t>
            </w:r>
            <w:r w:rsidR="00EF5E61" w:rsidRPr="00C30584">
              <w:rPr>
                <w:rFonts w:ascii="Arial" w:hAnsi="Arial" w:cs="Arial"/>
                <w:sz w:val="26"/>
                <w:szCs w:val="26"/>
              </w:rPr>
              <w:t xml:space="preserve"> to</w:t>
            </w:r>
            <w:r w:rsidR="00FE68B6" w:rsidRPr="00C30584">
              <w:rPr>
                <w:rFonts w:ascii="Arial" w:hAnsi="Arial" w:cs="Arial"/>
                <w:sz w:val="26"/>
                <w:szCs w:val="26"/>
              </w:rPr>
              <w:t xml:space="preserve"> </w:t>
            </w:r>
            <w:r w:rsidRPr="00C30584">
              <w:rPr>
                <w:rFonts w:ascii="Arial" w:hAnsi="Arial" w:cs="Arial"/>
                <w:sz w:val="26"/>
                <w:szCs w:val="26"/>
              </w:rPr>
              <w:t>49 years)</w:t>
            </w:r>
          </w:p>
        </w:tc>
        <w:tc>
          <w:tcPr>
            <w:tcW w:w="1356" w:type="dxa"/>
            <w:vMerge w:val="restart"/>
          </w:tcPr>
          <w:p w14:paraId="11FC1EF0" w14:textId="77777777" w:rsidR="00FE68B6" w:rsidRPr="008D259B" w:rsidRDefault="00746A29" w:rsidP="00BA0D8F">
            <w:pPr>
              <w:jc w:val="center"/>
              <w:rPr>
                <w:rFonts w:ascii="Arial" w:hAnsi="Arial" w:cs="Arial"/>
                <w:sz w:val="26"/>
                <w:szCs w:val="26"/>
              </w:rPr>
            </w:pPr>
            <w:r w:rsidRPr="008D259B">
              <w:rPr>
                <w:rFonts w:ascii="Arial" w:hAnsi="Arial" w:cs="Arial"/>
                <w:sz w:val="26"/>
                <w:szCs w:val="26"/>
              </w:rPr>
              <w:t>15:00</w:t>
            </w:r>
          </w:p>
        </w:tc>
        <w:tc>
          <w:tcPr>
            <w:tcW w:w="1360" w:type="dxa"/>
          </w:tcPr>
          <w:p w14:paraId="103B93D0" w14:textId="77777777" w:rsidR="00FE68B6" w:rsidRPr="008D259B" w:rsidRDefault="00FE68B6" w:rsidP="00FE68B6">
            <w:pPr>
              <w:rPr>
                <w:rFonts w:ascii="Arial" w:hAnsi="Arial" w:cs="Arial"/>
                <w:sz w:val="26"/>
                <w:szCs w:val="26"/>
              </w:rPr>
            </w:pPr>
          </w:p>
        </w:tc>
        <w:tc>
          <w:tcPr>
            <w:tcW w:w="2942" w:type="dxa"/>
          </w:tcPr>
          <w:p w14:paraId="58A255FF" w14:textId="77777777" w:rsidR="00FE68B6" w:rsidRPr="008D259B" w:rsidRDefault="00FE68B6" w:rsidP="00FE68B6">
            <w:pPr>
              <w:rPr>
                <w:rFonts w:ascii="Arial" w:hAnsi="Arial" w:cs="Arial"/>
                <w:sz w:val="26"/>
                <w:szCs w:val="26"/>
              </w:rPr>
            </w:pPr>
          </w:p>
        </w:tc>
        <w:tc>
          <w:tcPr>
            <w:tcW w:w="1076" w:type="dxa"/>
          </w:tcPr>
          <w:p w14:paraId="66CA03C2" w14:textId="77777777" w:rsidR="00FE68B6" w:rsidRPr="008D259B" w:rsidRDefault="00FE68B6" w:rsidP="00FE68B6">
            <w:pPr>
              <w:rPr>
                <w:rFonts w:ascii="Arial" w:hAnsi="Arial" w:cs="Arial"/>
                <w:sz w:val="26"/>
                <w:szCs w:val="26"/>
              </w:rPr>
            </w:pPr>
          </w:p>
        </w:tc>
      </w:tr>
      <w:tr w:rsidR="00FE68B6" w:rsidRPr="008D259B" w14:paraId="7454D6F9" w14:textId="77777777" w:rsidTr="0019022D">
        <w:trPr>
          <w:trHeight w:val="303"/>
        </w:trPr>
        <w:tc>
          <w:tcPr>
            <w:tcW w:w="3983" w:type="dxa"/>
          </w:tcPr>
          <w:p w14:paraId="48CD24FC" w14:textId="4588C3C6" w:rsidR="00FE68B6" w:rsidRPr="008D259B" w:rsidRDefault="00C94713" w:rsidP="009F3935">
            <w:pPr>
              <w:rPr>
                <w:rFonts w:ascii="Arial" w:hAnsi="Arial" w:cs="Arial"/>
                <w:sz w:val="26"/>
                <w:szCs w:val="26"/>
              </w:rPr>
            </w:pPr>
            <w:r w:rsidRPr="008D259B">
              <w:rPr>
                <w:rFonts w:ascii="Arial" w:hAnsi="Arial" w:cs="Arial"/>
                <w:sz w:val="26"/>
                <w:szCs w:val="26"/>
              </w:rPr>
              <w:t xml:space="preserve"> </w:t>
            </w:r>
            <w:r w:rsidR="00C30584">
              <w:rPr>
                <w:rFonts w:ascii="Arial" w:hAnsi="Arial" w:cs="Arial"/>
                <w:sz w:val="26"/>
                <w:szCs w:val="26"/>
              </w:rPr>
              <w:t>*Veterans (over 50’</w:t>
            </w:r>
            <w:proofErr w:type="gramStart"/>
            <w:r w:rsidR="00C30584">
              <w:rPr>
                <w:rFonts w:ascii="Arial" w:hAnsi="Arial" w:cs="Arial"/>
                <w:sz w:val="26"/>
                <w:szCs w:val="26"/>
              </w:rPr>
              <w:t>s )</w:t>
            </w:r>
            <w:proofErr w:type="gramEnd"/>
          </w:p>
        </w:tc>
        <w:tc>
          <w:tcPr>
            <w:tcW w:w="1356" w:type="dxa"/>
            <w:vMerge/>
          </w:tcPr>
          <w:p w14:paraId="0110B489" w14:textId="77777777" w:rsidR="00FE68B6" w:rsidRPr="008D259B" w:rsidRDefault="00FE68B6" w:rsidP="00BA0D8F">
            <w:pPr>
              <w:jc w:val="center"/>
              <w:rPr>
                <w:rFonts w:ascii="Arial" w:hAnsi="Arial" w:cs="Arial"/>
                <w:sz w:val="26"/>
                <w:szCs w:val="26"/>
              </w:rPr>
            </w:pPr>
          </w:p>
        </w:tc>
        <w:tc>
          <w:tcPr>
            <w:tcW w:w="1360" w:type="dxa"/>
          </w:tcPr>
          <w:p w14:paraId="78EAAF34" w14:textId="77777777" w:rsidR="00FE68B6" w:rsidRPr="008D259B" w:rsidRDefault="00FE68B6" w:rsidP="00FE68B6">
            <w:pPr>
              <w:rPr>
                <w:rFonts w:ascii="Arial" w:hAnsi="Arial" w:cs="Arial"/>
                <w:sz w:val="26"/>
                <w:szCs w:val="26"/>
              </w:rPr>
            </w:pPr>
          </w:p>
        </w:tc>
        <w:tc>
          <w:tcPr>
            <w:tcW w:w="2942" w:type="dxa"/>
          </w:tcPr>
          <w:p w14:paraId="5E504A03" w14:textId="77777777" w:rsidR="00FE68B6" w:rsidRPr="008D259B" w:rsidRDefault="00FE68B6" w:rsidP="00FE68B6">
            <w:pPr>
              <w:rPr>
                <w:rFonts w:ascii="Arial" w:hAnsi="Arial" w:cs="Arial"/>
                <w:sz w:val="26"/>
                <w:szCs w:val="26"/>
              </w:rPr>
            </w:pPr>
          </w:p>
        </w:tc>
        <w:tc>
          <w:tcPr>
            <w:tcW w:w="1076" w:type="dxa"/>
          </w:tcPr>
          <w:p w14:paraId="49343EAA" w14:textId="77777777" w:rsidR="00FE68B6" w:rsidRPr="008D259B" w:rsidRDefault="00FE68B6" w:rsidP="00FE68B6">
            <w:pPr>
              <w:rPr>
                <w:rFonts w:ascii="Arial" w:hAnsi="Arial" w:cs="Arial"/>
                <w:sz w:val="26"/>
                <w:szCs w:val="26"/>
              </w:rPr>
            </w:pPr>
          </w:p>
        </w:tc>
      </w:tr>
      <w:tr w:rsidR="00FE68B6" w:rsidRPr="008D259B" w14:paraId="27823A19" w14:textId="77777777" w:rsidTr="0019022D">
        <w:trPr>
          <w:trHeight w:val="303"/>
        </w:trPr>
        <w:tc>
          <w:tcPr>
            <w:tcW w:w="3983" w:type="dxa"/>
          </w:tcPr>
          <w:p w14:paraId="75C7F8C7" w14:textId="074B83AA" w:rsidR="00FE68B6" w:rsidRPr="008D259B" w:rsidRDefault="00C94713" w:rsidP="00C94713">
            <w:pPr>
              <w:rPr>
                <w:rFonts w:ascii="Arial" w:hAnsi="Arial" w:cs="Arial"/>
                <w:sz w:val="26"/>
                <w:szCs w:val="26"/>
              </w:rPr>
            </w:pPr>
            <w:r w:rsidRPr="008D259B">
              <w:rPr>
                <w:rFonts w:ascii="Arial" w:hAnsi="Arial" w:cs="Arial"/>
                <w:sz w:val="26"/>
                <w:szCs w:val="26"/>
              </w:rPr>
              <w:t xml:space="preserve">  </w:t>
            </w:r>
            <w:r w:rsidR="00C30584">
              <w:rPr>
                <w:rFonts w:ascii="Arial" w:hAnsi="Arial" w:cs="Arial"/>
                <w:sz w:val="26"/>
                <w:szCs w:val="26"/>
              </w:rPr>
              <w:t>Hard Bat Competition</w:t>
            </w:r>
            <w:r w:rsidR="0019022D">
              <w:rPr>
                <w:rFonts w:ascii="Arial" w:hAnsi="Arial" w:cs="Arial"/>
                <w:sz w:val="26"/>
                <w:szCs w:val="26"/>
              </w:rPr>
              <w:t xml:space="preserve"> (</w:t>
            </w:r>
            <w:r w:rsidR="00C30584">
              <w:rPr>
                <w:rFonts w:ascii="Arial" w:hAnsi="Arial" w:cs="Arial"/>
                <w:sz w:val="26"/>
                <w:szCs w:val="26"/>
              </w:rPr>
              <w:t>depending on number of entries)</w:t>
            </w:r>
          </w:p>
        </w:tc>
        <w:tc>
          <w:tcPr>
            <w:tcW w:w="1356" w:type="dxa"/>
            <w:vMerge/>
          </w:tcPr>
          <w:p w14:paraId="139FE0E8" w14:textId="77777777" w:rsidR="00FE68B6" w:rsidRPr="008D259B" w:rsidRDefault="00FE68B6" w:rsidP="00BA0D8F">
            <w:pPr>
              <w:jc w:val="center"/>
              <w:rPr>
                <w:rFonts w:ascii="Arial" w:hAnsi="Arial" w:cs="Arial"/>
                <w:sz w:val="26"/>
                <w:szCs w:val="26"/>
              </w:rPr>
            </w:pPr>
          </w:p>
        </w:tc>
        <w:tc>
          <w:tcPr>
            <w:tcW w:w="1360" w:type="dxa"/>
          </w:tcPr>
          <w:p w14:paraId="7783EC6F" w14:textId="77777777" w:rsidR="00FE68B6" w:rsidRPr="008D259B" w:rsidRDefault="00FE68B6" w:rsidP="00FE68B6">
            <w:pPr>
              <w:rPr>
                <w:rFonts w:ascii="Arial" w:hAnsi="Arial" w:cs="Arial"/>
                <w:sz w:val="26"/>
                <w:szCs w:val="26"/>
              </w:rPr>
            </w:pPr>
          </w:p>
        </w:tc>
        <w:tc>
          <w:tcPr>
            <w:tcW w:w="2942" w:type="dxa"/>
          </w:tcPr>
          <w:p w14:paraId="1B125B75" w14:textId="77777777" w:rsidR="00FE68B6" w:rsidRPr="008D259B" w:rsidRDefault="00FE68B6" w:rsidP="00FE68B6">
            <w:pPr>
              <w:rPr>
                <w:rFonts w:ascii="Arial" w:hAnsi="Arial" w:cs="Arial"/>
                <w:sz w:val="26"/>
                <w:szCs w:val="26"/>
              </w:rPr>
            </w:pPr>
          </w:p>
        </w:tc>
        <w:tc>
          <w:tcPr>
            <w:tcW w:w="1076" w:type="dxa"/>
          </w:tcPr>
          <w:p w14:paraId="2A4B582B" w14:textId="77777777" w:rsidR="00FE68B6" w:rsidRPr="008D259B" w:rsidRDefault="00FE68B6" w:rsidP="00FE68B6">
            <w:pPr>
              <w:rPr>
                <w:rFonts w:ascii="Arial" w:hAnsi="Arial" w:cs="Arial"/>
                <w:sz w:val="26"/>
                <w:szCs w:val="26"/>
              </w:rPr>
            </w:pPr>
          </w:p>
        </w:tc>
      </w:tr>
      <w:tr w:rsidR="009F3935" w:rsidRPr="008D259B" w14:paraId="4FF500BF" w14:textId="77777777" w:rsidTr="0019022D">
        <w:trPr>
          <w:trHeight w:val="628"/>
        </w:trPr>
        <w:tc>
          <w:tcPr>
            <w:tcW w:w="6699" w:type="dxa"/>
            <w:gridSpan w:val="3"/>
          </w:tcPr>
          <w:p w14:paraId="44C9B0B3" w14:textId="77777777" w:rsidR="009F3935" w:rsidRPr="008D259B" w:rsidRDefault="00C94713" w:rsidP="009F3935">
            <w:pPr>
              <w:rPr>
                <w:rFonts w:ascii="Arial" w:hAnsi="Arial" w:cs="Arial"/>
                <w:sz w:val="26"/>
                <w:szCs w:val="26"/>
              </w:rPr>
            </w:pPr>
            <w:r w:rsidRPr="008D259B">
              <w:rPr>
                <w:rFonts w:ascii="Arial" w:hAnsi="Arial" w:cs="Arial"/>
                <w:sz w:val="26"/>
                <w:szCs w:val="26"/>
              </w:rPr>
              <w:t>*</w:t>
            </w:r>
            <w:r w:rsidR="009F3935" w:rsidRPr="008D259B">
              <w:rPr>
                <w:rFonts w:ascii="Arial" w:hAnsi="Arial" w:cs="Arial"/>
                <w:sz w:val="26"/>
                <w:szCs w:val="26"/>
              </w:rPr>
              <w:t xml:space="preserve"> = Players may only enter one event</w:t>
            </w:r>
          </w:p>
          <w:p w14:paraId="088C8CE9" w14:textId="77777777" w:rsidR="00C94713" w:rsidRPr="008D259B" w:rsidRDefault="00C94713" w:rsidP="00C94713">
            <w:pPr>
              <w:rPr>
                <w:rFonts w:ascii="Arial" w:hAnsi="Arial" w:cs="Arial"/>
                <w:sz w:val="26"/>
                <w:szCs w:val="26"/>
              </w:rPr>
            </w:pPr>
            <w:r w:rsidRPr="008D259B">
              <w:rPr>
                <w:rFonts w:ascii="Arial" w:hAnsi="Arial" w:cs="Arial"/>
                <w:sz w:val="26"/>
                <w:szCs w:val="26"/>
              </w:rPr>
              <w:t>(Age on the date of the event)</w:t>
            </w:r>
          </w:p>
        </w:tc>
        <w:tc>
          <w:tcPr>
            <w:tcW w:w="2942" w:type="dxa"/>
          </w:tcPr>
          <w:p w14:paraId="13067DDF" w14:textId="77777777" w:rsidR="009F3935" w:rsidRPr="008D259B" w:rsidRDefault="009F3935" w:rsidP="00BA0D8F">
            <w:pPr>
              <w:jc w:val="center"/>
              <w:rPr>
                <w:rFonts w:ascii="Arial" w:hAnsi="Arial" w:cs="Arial"/>
                <w:b/>
                <w:bCs/>
                <w:sz w:val="26"/>
                <w:szCs w:val="26"/>
              </w:rPr>
            </w:pPr>
            <w:r w:rsidRPr="008D259B">
              <w:rPr>
                <w:rFonts w:ascii="Arial" w:hAnsi="Arial" w:cs="Arial"/>
                <w:b/>
                <w:bCs/>
                <w:sz w:val="26"/>
                <w:szCs w:val="26"/>
              </w:rPr>
              <w:t xml:space="preserve">Total </w:t>
            </w:r>
            <w:proofErr w:type="gramStart"/>
            <w:r w:rsidRPr="008D259B">
              <w:rPr>
                <w:rFonts w:ascii="Arial" w:hAnsi="Arial" w:cs="Arial"/>
                <w:b/>
                <w:bCs/>
                <w:sz w:val="26"/>
                <w:szCs w:val="26"/>
              </w:rPr>
              <w:t>Fee :</w:t>
            </w:r>
            <w:proofErr w:type="gramEnd"/>
            <w:r w:rsidRPr="008D259B">
              <w:rPr>
                <w:rFonts w:ascii="Arial" w:hAnsi="Arial" w:cs="Arial"/>
                <w:b/>
                <w:bCs/>
                <w:sz w:val="26"/>
                <w:szCs w:val="26"/>
              </w:rPr>
              <w:t xml:space="preserve"> </w:t>
            </w:r>
          </w:p>
        </w:tc>
        <w:tc>
          <w:tcPr>
            <w:tcW w:w="1076" w:type="dxa"/>
          </w:tcPr>
          <w:p w14:paraId="7B178277" w14:textId="46E29BB6" w:rsidR="009F3935" w:rsidRPr="008D259B" w:rsidRDefault="009F3935" w:rsidP="00FE68B6">
            <w:pPr>
              <w:rPr>
                <w:rFonts w:ascii="Arial" w:hAnsi="Arial" w:cs="Arial"/>
                <w:sz w:val="26"/>
                <w:szCs w:val="26"/>
              </w:rPr>
            </w:pPr>
          </w:p>
        </w:tc>
      </w:tr>
      <w:tr w:rsidR="009F3935" w:rsidRPr="008D259B" w14:paraId="2E5B42EB" w14:textId="77777777" w:rsidTr="0019022D">
        <w:trPr>
          <w:trHeight w:val="320"/>
        </w:trPr>
        <w:tc>
          <w:tcPr>
            <w:tcW w:w="3983" w:type="dxa"/>
          </w:tcPr>
          <w:p w14:paraId="052A806C" w14:textId="77777777" w:rsidR="009F3935" w:rsidRPr="008D259B" w:rsidRDefault="009F3935" w:rsidP="00FE68B6">
            <w:pPr>
              <w:rPr>
                <w:rFonts w:ascii="Arial" w:hAnsi="Arial" w:cs="Arial"/>
                <w:sz w:val="26"/>
                <w:szCs w:val="26"/>
              </w:rPr>
            </w:pPr>
            <w:proofErr w:type="gramStart"/>
            <w:r w:rsidRPr="008D259B">
              <w:rPr>
                <w:rFonts w:ascii="Arial" w:hAnsi="Arial" w:cs="Arial"/>
                <w:sz w:val="26"/>
                <w:szCs w:val="26"/>
              </w:rPr>
              <w:t>Name :</w:t>
            </w:r>
            <w:proofErr w:type="gramEnd"/>
            <w:r w:rsidRPr="008D259B">
              <w:rPr>
                <w:rFonts w:ascii="Arial" w:hAnsi="Arial" w:cs="Arial"/>
                <w:sz w:val="26"/>
                <w:szCs w:val="26"/>
              </w:rPr>
              <w:t xml:space="preserve"> </w:t>
            </w:r>
          </w:p>
        </w:tc>
        <w:tc>
          <w:tcPr>
            <w:tcW w:w="6735" w:type="dxa"/>
            <w:gridSpan w:val="4"/>
          </w:tcPr>
          <w:p w14:paraId="4A8D6B54" w14:textId="3461B940" w:rsidR="009F3935" w:rsidRPr="008D259B" w:rsidRDefault="009F3935" w:rsidP="00FE68B6">
            <w:pPr>
              <w:rPr>
                <w:rFonts w:ascii="Arial" w:hAnsi="Arial" w:cs="Arial"/>
                <w:sz w:val="26"/>
                <w:szCs w:val="26"/>
              </w:rPr>
            </w:pPr>
          </w:p>
        </w:tc>
      </w:tr>
      <w:tr w:rsidR="009F3935" w:rsidRPr="008D259B" w14:paraId="1C79DECC" w14:textId="77777777" w:rsidTr="0019022D">
        <w:trPr>
          <w:trHeight w:val="320"/>
        </w:trPr>
        <w:tc>
          <w:tcPr>
            <w:tcW w:w="3983" w:type="dxa"/>
          </w:tcPr>
          <w:p w14:paraId="7E22FD32" w14:textId="77777777" w:rsidR="009F3935" w:rsidRPr="008D259B" w:rsidRDefault="009F3935" w:rsidP="00FE68B6">
            <w:pPr>
              <w:rPr>
                <w:rFonts w:ascii="Arial" w:hAnsi="Arial" w:cs="Arial"/>
                <w:sz w:val="26"/>
                <w:szCs w:val="26"/>
              </w:rPr>
            </w:pPr>
            <w:r w:rsidRPr="008D259B">
              <w:rPr>
                <w:rFonts w:ascii="Arial" w:hAnsi="Arial" w:cs="Arial"/>
                <w:sz w:val="26"/>
                <w:szCs w:val="26"/>
              </w:rPr>
              <w:t xml:space="preserve">Telephone / </w:t>
            </w:r>
            <w:proofErr w:type="gramStart"/>
            <w:r w:rsidRPr="008D259B">
              <w:rPr>
                <w:rFonts w:ascii="Arial" w:hAnsi="Arial" w:cs="Arial"/>
                <w:sz w:val="26"/>
                <w:szCs w:val="26"/>
              </w:rPr>
              <w:t>Mobile :</w:t>
            </w:r>
            <w:proofErr w:type="gramEnd"/>
            <w:r w:rsidRPr="008D259B">
              <w:rPr>
                <w:rFonts w:ascii="Arial" w:hAnsi="Arial" w:cs="Arial"/>
                <w:sz w:val="26"/>
                <w:szCs w:val="26"/>
              </w:rPr>
              <w:t xml:space="preserve"> </w:t>
            </w:r>
          </w:p>
        </w:tc>
        <w:tc>
          <w:tcPr>
            <w:tcW w:w="6735" w:type="dxa"/>
            <w:gridSpan w:val="4"/>
          </w:tcPr>
          <w:p w14:paraId="1F58607A" w14:textId="240C9F46" w:rsidR="009F3935" w:rsidRPr="008D259B" w:rsidRDefault="009F3935" w:rsidP="00FE68B6">
            <w:pPr>
              <w:rPr>
                <w:rFonts w:ascii="Arial" w:hAnsi="Arial" w:cs="Arial"/>
                <w:sz w:val="26"/>
                <w:szCs w:val="26"/>
              </w:rPr>
            </w:pPr>
          </w:p>
        </w:tc>
      </w:tr>
      <w:tr w:rsidR="009F3935" w:rsidRPr="008D259B" w14:paraId="55566EB2" w14:textId="77777777" w:rsidTr="0019022D">
        <w:trPr>
          <w:trHeight w:val="303"/>
        </w:trPr>
        <w:tc>
          <w:tcPr>
            <w:tcW w:w="3983" w:type="dxa"/>
          </w:tcPr>
          <w:p w14:paraId="0A64ED9D" w14:textId="77777777" w:rsidR="009F3935" w:rsidRPr="008D259B" w:rsidRDefault="009F3935" w:rsidP="00FE68B6">
            <w:pPr>
              <w:rPr>
                <w:rFonts w:ascii="Arial" w:hAnsi="Arial" w:cs="Arial"/>
                <w:sz w:val="26"/>
                <w:szCs w:val="26"/>
              </w:rPr>
            </w:pPr>
            <w:r w:rsidRPr="008D259B">
              <w:rPr>
                <w:rFonts w:ascii="Arial" w:hAnsi="Arial" w:cs="Arial"/>
                <w:sz w:val="26"/>
                <w:szCs w:val="26"/>
              </w:rPr>
              <w:t xml:space="preserve">Email </w:t>
            </w:r>
            <w:proofErr w:type="gramStart"/>
            <w:r w:rsidRPr="008D259B">
              <w:rPr>
                <w:rFonts w:ascii="Arial" w:hAnsi="Arial" w:cs="Arial"/>
                <w:sz w:val="26"/>
                <w:szCs w:val="26"/>
              </w:rPr>
              <w:t>Address :</w:t>
            </w:r>
            <w:proofErr w:type="gramEnd"/>
            <w:r w:rsidRPr="008D259B">
              <w:rPr>
                <w:rFonts w:ascii="Arial" w:hAnsi="Arial" w:cs="Arial"/>
                <w:sz w:val="26"/>
                <w:szCs w:val="26"/>
              </w:rPr>
              <w:t xml:space="preserve"> </w:t>
            </w:r>
          </w:p>
        </w:tc>
        <w:tc>
          <w:tcPr>
            <w:tcW w:w="6735" w:type="dxa"/>
            <w:gridSpan w:val="4"/>
          </w:tcPr>
          <w:p w14:paraId="5CFC47AC" w14:textId="1346FDCD" w:rsidR="009F3935" w:rsidRPr="008D259B" w:rsidRDefault="009F3935" w:rsidP="00FE68B6">
            <w:pPr>
              <w:rPr>
                <w:rFonts w:ascii="Arial" w:hAnsi="Arial" w:cs="Arial"/>
                <w:sz w:val="26"/>
                <w:szCs w:val="26"/>
              </w:rPr>
            </w:pPr>
          </w:p>
        </w:tc>
      </w:tr>
      <w:tr w:rsidR="009F3935" w:rsidRPr="008D259B" w14:paraId="3838B51F" w14:textId="77777777" w:rsidTr="0019022D">
        <w:trPr>
          <w:trHeight w:val="950"/>
        </w:trPr>
        <w:tc>
          <w:tcPr>
            <w:tcW w:w="10718" w:type="dxa"/>
            <w:gridSpan w:val="5"/>
          </w:tcPr>
          <w:p w14:paraId="6FE17B00" w14:textId="46965AE1" w:rsidR="00F92507" w:rsidRPr="008D259B" w:rsidRDefault="009F3935" w:rsidP="00A93A3A">
            <w:pPr>
              <w:rPr>
                <w:rFonts w:ascii="Arial" w:hAnsi="Arial" w:cs="Arial"/>
                <w:sz w:val="26"/>
                <w:szCs w:val="26"/>
              </w:rPr>
            </w:pPr>
            <w:r w:rsidRPr="008D259B">
              <w:rPr>
                <w:rFonts w:ascii="Arial" w:hAnsi="Arial" w:cs="Arial"/>
                <w:sz w:val="26"/>
                <w:szCs w:val="26"/>
              </w:rPr>
              <w:t xml:space="preserve">Entry forms </w:t>
            </w:r>
            <w:r w:rsidRPr="008D259B">
              <w:rPr>
                <w:rFonts w:ascii="Arial" w:hAnsi="Arial" w:cs="Arial"/>
                <w:b/>
                <w:bCs/>
                <w:sz w:val="26"/>
                <w:szCs w:val="26"/>
              </w:rPr>
              <w:t xml:space="preserve">must </w:t>
            </w:r>
            <w:r w:rsidRPr="008D259B">
              <w:rPr>
                <w:rFonts w:ascii="Arial" w:hAnsi="Arial" w:cs="Arial"/>
                <w:sz w:val="26"/>
                <w:szCs w:val="26"/>
              </w:rPr>
              <w:t xml:space="preserve">be accompanied with payment (cheques payable to D&amp;DTTL) and sent to </w:t>
            </w:r>
            <w:r w:rsidR="0019022D">
              <w:rPr>
                <w:rFonts w:ascii="Arial" w:hAnsi="Arial" w:cs="Arial"/>
                <w:sz w:val="26"/>
                <w:szCs w:val="26"/>
              </w:rPr>
              <w:t xml:space="preserve">John </w:t>
            </w:r>
            <w:proofErr w:type="gramStart"/>
            <w:r w:rsidR="0019022D">
              <w:rPr>
                <w:rFonts w:ascii="Arial" w:hAnsi="Arial" w:cs="Arial"/>
                <w:sz w:val="26"/>
                <w:szCs w:val="26"/>
              </w:rPr>
              <w:t>Bryant ,</w:t>
            </w:r>
            <w:proofErr w:type="gramEnd"/>
            <w:r w:rsidR="0019022D">
              <w:rPr>
                <w:rFonts w:ascii="Arial" w:hAnsi="Arial" w:cs="Arial"/>
                <w:sz w:val="26"/>
                <w:szCs w:val="26"/>
              </w:rPr>
              <w:t xml:space="preserve"> The Hedges, Back Heywood, Diss, Norfolk, IP22 5TE</w:t>
            </w:r>
          </w:p>
        </w:tc>
      </w:tr>
      <w:tr w:rsidR="009F3935" w:rsidRPr="008D259B" w14:paraId="711EDB90" w14:textId="77777777" w:rsidTr="0019022D">
        <w:trPr>
          <w:trHeight w:val="320"/>
        </w:trPr>
        <w:tc>
          <w:tcPr>
            <w:tcW w:w="3983" w:type="dxa"/>
          </w:tcPr>
          <w:p w14:paraId="7289457E" w14:textId="77777777" w:rsidR="009F3935" w:rsidRPr="008D259B" w:rsidRDefault="009F3935" w:rsidP="00FE68B6">
            <w:pPr>
              <w:rPr>
                <w:rFonts w:ascii="Arial" w:hAnsi="Arial" w:cs="Arial"/>
                <w:color w:val="FF0000"/>
                <w:sz w:val="26"/>
                <w:szCs w:val="26"/>
              </w:rPr>
            </w:pPr>
            <w:r w:rsidRPr="008D259B">
              <w:rPr>
                <w:rFonts w:ascii="Arial" w:hAnsi="Arial" w:cs="Arial"/>
                <w:color w:val="FF0000"/>
                <w:sz w:val="26"/>
                <w:szCs w:val="26"/>
              </w:rPr>
              <w:t xml:space="preserve">Closing Date for </w:t>
            </w:r>
            <w:proofErr w:type="gramStart"/>
            <w:r w:rsidRPr="008D259B">
              <w:rPr>
                <w:rFonts w:ascii="Arial" w:hAnsi="Arial" w:cs="Arial"/>
                <w:color w:val="FF0000"/>
                <w:sz w:val="26"/>
                <w:szCs w:val="26"/>
              </w:rPr>
              <w:t>Entries :</w:t>
            </w:r>
            <w:proofErr w:type="gramEnd"/>
          </w:p>
        </w:tc>
        <w:tc>
          <w:tcPr>
            <w:tcW w:w="6735" w:type="dxa"/>
            <w:gridSpan w:val="4"/>
          </w:tcPr>
          <w:p w14:paraId="173BEDCF" w14:textId="3E67CB8B" w:rsidR="009F3935" w:rsidRPr="008D259B" w:rsidRDefault="00AB498B" w:rsidP="006A64F1">
            <w:pPr>
              <w:rPr>
                <w:rFonts w:ascii="Arial" w:hAnsi="Arial" w:cs="Arial"/>
                <w:color w:val="FF0000"/>
                <w:sz w:val="26"/>
                <w:szCs w:val="26"/>
              </w:rPr>
            </w:pPr>
            <w:proofErr w:type="gramStart"/>
            <w:r>
              <w:rPr>
                <w:rFonts w:ascii="Arial" w:hAnsi="Arial" w:cs="Arial"/>
                <w:color w:val="FF0000"/>
                <w:sz w:val="26"/>
                <w:szCs w:val="26"/>
              </w:rPr>
              <w:t>S</w:t>
            </w:r>
            <w:r w:rsidR="00FF7E65">
              <w:rPr>
                <w:rFonts w:ascii="Arial" w:hAnsi="Arial" w:cs="Arial"/>
                <w:color w:val="FF0000"/>
                <w:sz w:val="26"/>
                <w:szCs w:val="26"/>
              </w:rPr>
              <w:t>atur</w:t>
            </w:r>
            <w:r>
              <w:rPr>
                <w:rFonts w:ascii="Arial" w:hAnsi="Arial" w:cs="Arial"/>
                <w:color w:val="FF0000"/>
                <w:sz w:val="26"/>
                <w:szCs w:val="26"/>
              </w:rPr>
              <w:t>day</w:t>
            </w:r>
            <w:r w:rsidR="009F3935" w:rsidRPr="008D259B">
              <w:rPr>
                <w:rFonts w:ascii="Arial" w:hAnsi="Arial" w:cs="Arial"/>
                <w:color w:val="FF0000"/>
                <w:sz w:val="26"/>
                <w:szCs w:val="26"/>
              </w:rPr>
              <w:t xml:space="preserve"> </w:t>
            </w:r>
            <w:r w:rsidR="00D5056C" w:rsidRPr="008D259B">
              <w:rPr>
                <w:rFonts w:ascii="Arial" w:hAnsi="Arial" w:cs="Arial"/>
                <w:color w:val="FF0000"/>
                <w:sz w:val="26"/>
                <w:szCs w:val="26"/>
              </w:rPr>
              <w:t xml:space="preserve"> </w:t>
            </w:r>
            <w:r w:rsidR="002F14B8">
              <w:rPr>
                <w:rFonts w:ascii="Arial" w:hAnsi="Arial" w:cs="Arial"/>
                <w:color w:val="FF0000"/>
                <w:sz w:val="26"/>
                <w:szCs w:val="26"/>
              </w:rPr>
              <w:t>1</w:t>
            </w:r>
            <w:r w:rsidR="0019022D">
              <w:rPr>
                <w:rFonts w:ascii="Arial" w:hAnsi="Arial" w:cs="Arial"/>
                <w:color w:val="FF0000"/>
                <w:sz w:val="26"/>
                <w:szCs w:val="26"/>
              </w:rPr>
              <w:t>5</w:t>
            </w:r>
            <w:proofErr w:type="gramEnd"/>
            <w:r w:rsidR="002F14B8" w:rsidRPr="002F14B8">
              <w:rPr>
                <w:rFonts w:ascii="Arial" w:hAnsi="Arial" w:cs="Arial"/>
                <w:color w:val="FF0000"/>
                <w:sz w:val="26"/>
                <w:szCs w:val="26"/>
                <w:vertAlign w:val="superscript"/>
              </w:rPr>
              <w:t>th</w:t>
            </w:r>
            <w:r w:rsidR="00A23D27" w:rsidRPr="008D259B">
              <w:rPr>
                <w:rFonts w:ascii="Arial" w:hAnsi="Arial" w:cs="Arial"/>
                <w:color w:val="FF0000"/>
                <w:sz w:val="26"/>
                <w:szCs w:val="26"/>
              </w:rPr>
              <w:t xml:space="preserve"> Feb 20</w:t>
            </w:r>
            <w:r w:rsidR="0019022D">
              <w:rPr>
                <w:rFonts w:ascii="Arial" w:hAnsi="Arial" w:cs="Arial"/>
                <w:color w:val="FF0000"/>
                <w:sz w:val="26"/>
                <w:szCs w:val="26"/>
              </w:rPr>
              <w:t>20</w:t>
            </w:r>
            <w:r w:rsidR="009F3935" w:rsidRPr="008D259B">
              <w:rPr>
                <w:rFonts w:ascii="Arial" w:hAnsi="Arial" w:cs="Arial"/>
                <w:color w:val="FF0000"/>
                <w:sz w:val="26"/>
                <w:szCs w:val="26"/>
              </w:rPr>
              <w:t xml:space="preserve"> </w:t>
            </w:r>
          </w:p>
        </w:tc>
      </w:tr>
    </w:tbl>
    <w:p w14:paraId="47DA1A73" w14:textId="77777777" w:rsidR="006F77ED" w:rsidRPr="008D259B" w:rsidRDefault="006F77ED" w:rsidP="0019022D">
      <w:pPr>
        <w:rPr>
          <w:sz w:val="26"/>
          <w:szCs w:val="26"/>
        </w:rPr>
      </w:pPr>
    </w:p>
    <w:sectPr w:rsidR="006F77ED" w:rsidRPr="008D259B" w:rsidSect="00793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F5E"/>
    <w:multiLevelType w:val="hybridMultilevel"/>
    <w:tmpl w:val="3F9CAED8"/>
    <w:lvl w:ilvl="0" w:tplc="A84E6490">
      <w:numFmt w:val="bullet"/>
      <w:lvlText w:val=""/>
      <w:lvlJc w:val="left"/>
      <w:pPr>
        <w:ind w:left="480" w:hanging="360"/>
      </w:pPr>
      <w:rPr>
        <w:rFonts w:ascii="Symbol" w:eastAsia="SimSun" w:hAnsi="Symbol"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1BC744CB"/>
    <w:multiLevelType w:val="hybridMultilevel"/>
    <w:tmpl w:val="7842E1EC"/>
    <w:lvl w:ilvl="0" w:tplc="680E67C6">
      <w:numFmt w:val="bullet"/>
      <w:lvlText w:val=""/>
      <w:lvlJc w:val="left"/>
      <w:pPr>
        <w:ind w:left="432" w:hanging="360"/>
      </w:pPr>
      <w:rPr>
        <w:rFonts w:ascii="Symbol" w:eastAsia="SimSun" w:hAnsi="Symbo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25253185"/>
    <w:multiLevelType w:val="hybridMultilevel"/>
    <w:tmpl w:val="518003A8"/>
    <w:lvl w:ilvl="0" w:tplc="4D38C26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6151"/>
    <w:multiLevelType w:val="hybridMultilevel"/>
    <w:tmpl w:val="3DC417D2"/>
    <w:lvl w:ilvl="0" w:tplc="A5346AE4">
      <w:numFmt w:val="bullet"/>
      <w:lvlText w:val=""/>
      <w:lvlJc w:val="left"/>
      <w:pPr>
        <w:ind w:left="432" w:hanging="360"/>
      </w:pPr>
      <w:rPr>
        <w:rFonts w:ascii="Symbol" w:eastAsia="SimSun" w:hAnsi="Symbo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4F247068"/>
    <w:multiLevelType w:val="hybridMultilevel"/>
    <w:tmpl w:val="606C93F2"/>
    <w:lvl w:ilvl="0" w:tplc="8E4ED35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223D3"/>
    <w:multiLevelType w:val="hybridMultilevel"/>
    <w:tmpl w:val="56AA2404"/>
    <w:lvl w:ilvl="0" w:tplc="9C222E0E">
      <w:numFmt w:val="bullet"/>
      <w:lvlText w:val=""/>
      <w:lvlJc w:val="left"/>
      <w:pPr>
        <w:ind w:left="480" w:hanging="360"/>
      </w:pPr>
      <w:rPr>
        <w:rFonts w:ascii="Symbol" w:eastAsia="SimSun" w:hAnsi="Symbol"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51543E0D"/>
    <w:multiLevelType w:val="hybridMultilevel"/>
    <w:tmpl w:val="15D85834"/>
    <w:lvl w:ilvl="0" w:tplc="E548A05A">
      <w:numFmt w:val="bullet"/>
      <w:lvlText w:val=""/>
      <w:lvlJc w:val="left"/>
      <w:pPr>
        <w:ind w:left="432" w:hanging="360"/>
      </w:pPr>
      <w:rPr>
        <w:rFonts w:ascii="Symbol" w:eastAsia="SimSun" w:hAnsi="Symbo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601C50B8"/>
    <w:multiLevelType w:val="hybridMultilevel"/>
    <w:tmpl w:val="BA56E646"/>
    <w:lvl w:ilvl="0" w:tplc="8EDE717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55CA4"/>
    <w:multiLevelType w:val="hybridMultilevel"/>
    <w:tmpl w:val="C1C07D7A"/>
    <w:lvl w:ilvl="0" w:tplc="E7F2D172">
      <w:numFmt w:val="bullet"/>
      <w:lvlText w:val=""/>
      <w:lvlJc w:val="left"/>
      <w:pPr>
        <w:ind w:left="480" w:hanging="360"/>
      </w:pPr>
      <w:rPr>
        <w:rFonts w:ascii="Symbol" w:eastAsia="SimSun" w:hAnsi="Symbol"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4"/>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6A"/>
    <w:rsid w:val="00034224"/>
    <w:rsid w:val="00045451"/>
    <w:rsid w:val="000657FC"/>
    <w:rsid w:val="000A0372"/>
    <w:rsid w:val="000F36E5"/>
    <w:rsid w:val="001310FA"/>
    <w:rsid w:val="00165E5C"/>
    <w:rsid w:val="0019022D"/>
    <w:rsid w:val="00206788"/>
    <w:rsid w:val="0023289C"/>
    <w:rsid w:val="00243B92"/>
    <w:rsid w:val="00244751"/>
    <w:rsid w:val="00285CA8"/>
    <w:rsid w:val="002B4EA2"/>
    <w:rsid w:val="002F14B8"/>
    <w:rsid w:val="002F4555"/>
    <w:rsid w:val="00342D7C"/>
    <w:rsid w:val="003459B4"/>
    <w:rsid w:val="003557A4"/>
    <w:rsid w:val="003E5CE3"/>
    <w:rsid w:val="00413C23"/>
    <w:rsid w:val="00420F60"/>
    <w:rsid w:val="004255D0"/>
    <w:rsid w:val="004354AD"/>
    <w:rsid w:val="00537EE1"/>
    <w:rsid w:val="00565AFC"/>
    <w:rsid w:val="00592A85"/>
    <w:rsid w:val="006061C4"/>
    <w:rsid w:val="006745D0"/>
    <w:rsid w:val="006932C0"/>
    <w:rsid w:val="006A64F1"/>
    <w:rsid w:val="006F5364"/>
    <w:rsid w:val="006F77ED"/>
    <w:rsid w:val="00746A29"/>
    <w:rsid w:val="00755767"/>
    <w:rsid w:val="00767532"/>
    <w:rsid w:val="00771847"/>
    <w:rsid w:val="00793B1B"/>
    <w:rsid w:val="007F1620"/>
    <w:rsid w:val="008159B0"/>
    <w:rsid w:val="00821496"/>
    <w:rsid w:val="008313AB"/>
    <w:rsid w:val="00845ED5"/>
    <w:rsid w:val="008A23EC"/>
    <w:rsid w:val="008D259B"/>
    <w:rsid w:val="00946BD9"/>
    <w:rsid w:val="009525C3"/>
    <w:rsid w:val="009529B7"/>
    <w:rsid w:val="00955BB0"/>
    <w:rsid w:val="009C16AA"/>
    <w:rsid w:val="009F27AF"/>
    <w:rsid w:val="009F3935"/>
    <w:rsid w:val="009F5611"/>
    <w:rsid w:val="00A16397"/>
    <w:rsid w:val="00A23D27"/>
    <w:rsid w:val="00A50C8E"/>
    <w:rsid w:val="00A93A3A"/>
    <w:rsid w:val="00AB0C4E"/>
    <w:rsid w:val="00AB498B"/>
    <w:rsid w:val="00B01813"/>
    <w:rsid w:val="00B03C92"/>
    <w:rsid w:val="00B11C6A"/>
    <w:rsid w:val="00B309E0"/>
    <w:rsid w:val="00B72D7E"/>
    <w:rsid w:val="00B8184E"/>
    <w:rsid w:val="00B84B7B"/>
    <w:rsid w:val="00BA0D8F"/>
    <w:rsid w:val="00C30584"/>
    <w:rsid w:val="00C3248B"/>
    <w:rsid w:val="00C52715"/>
    <w:rsid w:val="00C94713"/>
    <w:rsid w:val="00D5056C"/>
    <w:rsid w:val="00D54209"/>
    <w:rsid w:val="00E076EA"/>
    <w:rsid w:val="00E439B2"/>
    <w:rsid w:val="00E61865"/>
    <w:rsid w:val="00E737EF"/>
    <w:rsid w:val="00EF5E61"/>
    <w:rsid w:val="00F7225E"/>
    <w:rsid w:val="00F92507"/>
    <w:rsid w:val="00FE68B6"/>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C967C"/>
  <w15:chartTrackingRefBased/>
  <w15:docId w15:val="{C7E7E333-7B88-4A21-9017-9A49DE11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9E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CE3"/>
    <w:rPr>
      <w:sz w:val="24"/>
      <w:szCs w:val="24"/>
      <w:lang w:eastAsia="zh-CN"/>
    </w:rPr>
  </w:style>
  <w:style w:type="paragraph" w:styleId="BalloonText">
    <w:name w:val="Balloon Text"/>
    <w:basedOn w:val="Normal"/>
    <w:link w:val="BalloonTextChar"/>
    <w:uiPriority w:val="99"/>
    <w:semiHidden/>
    <w:unhideWhenUsed/>
    <w:rsid w:val="003E5CE3"/>
    <w:rPr>
      <w:rFonts w:ascii="Tahoma" w:hAnsi="Tahoma" w:cs="Tahoma"/>
      <w:sz w:val="16"/>
      <w:szCs w:val="16"/>
    </w:rPr>
  </w:style>
  <w:style w:type="character" w:customStyle="1" w:styleId="BalloonTextChar">
    <w:name w:val="Balloon Text Char"/>
    <w:link w:val="BalloonText"/>
    <w:uiPriority w:val="99"/>
    <w:semiHidden/>
    <w:rsid w:val="003E5CE3"/>
    <w:rPr>
      <w:rFonts w:ascii="Tahoma" w:hAnsi="Tahoma" w:cs="Tahoma"/>
      <w:sz w:val="16"/>
      <w:szCs w:val="16"/>
      <w:lang w:eastAsia="zh-CN"/>
    </w:rPr>
  </w:style>
  <w:style w:type="character" w:customStyle="1" w:styleId="ms-font-s">
    <w:name w:val="ms-font-s"/>
    <w:rsid w:val="00F92507"/>
  </w:style>
  <w:style w:type="paragraph" w:styleId="ListParagraph">
    <w:name w:val="List Paragraph"/>
    <w:basedOn w:val="Normal"/>
    <w:uiPriority w:val="34"/>
    <w:qFormat/>
    <w:rsid w:val="00C3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5161">
      <w:bodyDiv w:val="1"/>
      <w:marLeft w:val="0"/>
      <w:marRight w:val="0"/>
      <w:marTop w:val="0"/>
      <w:marBottom w:val="0"/>
      <w:divBdr>
        <w:top w:val="none" w:sz="0" w:space="0" w:color="auto"/>
        <w:left w:val="none" w:sz="0" w:space="0" w:color="auto"/>
        <w:bottom w:val="none" w:sz="0" w:space="0" w:color="auto"/>
        <w:right w:val="none" w:sz="0" w:space="0" w:color="auto"/>
      </w:divBdr>
      <w:divsChild>
        <w:div w:id="403534380">
          <w:marLeft w:val="0"/>
          <w:marRight w:val="0"/>
          <w:marTop w:val="0"/>
          <w:marBottom w:val="0"/>
          <w:divBdr>
            <w:top w:val="none" w:sz="0" w:space="0" w:color="auto"/>
            <w:left w:val="none" w:sz="0" w:space="0" w:color="auto"/>
            <w:bottom w:val="none" w:sz="0" w:space="0" w:color="auto"/>
            <w:right w:val="none" w:sz="0" w:space="0" w:color="auto"/>
          </w:divBdr>
        </w:div>
        <w:div w:id="780802202">
          <w:marLeft w:val="0"/>
          <w:marRight w:val="0"/>
          <w:marTop w:val="0"/>
          <w:marBottom w:val="0"/>
          <w:divBdr>
            <w:top w:val="none" w:sz="0" w:space="0" w:color="auto"/>
            <w:left w:val="none" w:sz="0" w:space="0" w:color="auto"/>
            <w:bottom w:val="none" w:sz="0" w:space="0" w:color="auto"/>
            <w:right w:val="none" w:sz="0" w:space="0" w:color="auto"/>
          </w:divBdr>
        </w:div>
        <w:div w:id="134814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2826A-D6EC-42DD-A202-647581EF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DISS &amp; DISTRICT TABLE TENNIS LEAGUE 2010/11 – CLOSED CHAMPIOSHIPS</vt:lpstr>
    </vt:vector>
  </TitlesOfParts>
  <Company>Home</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 &amp; DISTRICT TABLE TENNIS LEAGUE 2010/11 – CLOSED CHAMPIOSHIPS</dc:title>
  <dc:subject/>
  <dc:creator>John Bryant</dc:creator>
  <cp:keywords/>
  <cp:lastModifiedBy>John Bryant</cp:lastModifiedBy>
  <cp:revision>2</cp:revision>
  <cp:lastPrinted>2019-02-06T17:06:00Z</cp:lastPrinted>
  <dcterms:created xsi:type="dcterms:W3CDTF">2020-01-19T10:52:00Z</dcterms:created>
  <dcterms:modified xsi:type="dcterms:W3CDTF">2020-01-19T10:52:00Z</dcterms:modified>
</cp:coreProperties>
</file>