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D86" w:rsidRPr="001971D3" w:rsidRDefault="001510B0" w:rsidP="00CB2D86">
      <w:pPr>
        <w:rPr>
          <w:rFonts w:asciiTheme="minorHAnsi" w:hAnsiTheme="minorHAnsi"/>
          <w:b/>
          <w:color w:val="002060"/>
          <w:sz w:val="28"/>
          <w:szCs w:val="28"/>
        </w:rPr>
      </w:pPr>
      <w:r>
        <w:rPr>
          <w:rFonts w:asciiTheme="minorHAnsi" w:hAnsiTheme="minorHAnsi"/>
          <w:b/>
          <w:color w:val="002060"/>
          <w:sz w:val="28"/>
          <w:szCs w:val="28"/>
        </w:rPr>
        <w:t xml:space="preserve">Governance and </w:t>
      </w:r>
      <w:r w:rsidR="00CE2E01">
        <w:rPr>
          <w:rFonts w:asciiTheme="minorHAnsi" w:hAnsiTheme="minorHAnsi"/>
          <w:b/>
          <w:color w:val="002060"/>
          <w:sz w:val="28"/>
          <w:szCs w:val="28"/>
        </w:rPr>
        <w:t>Management</w:t>
      </w:r>
      <w:r>
        <w:rPr>
          <w:rFonts w:asciiTheme="minorHAnsi" w:hAnsiTheme="minorHAnsi"/>
          <w:b/>
          <w:color w:val="002060"/>
          <w:sz w:val="28"/>
          <w:szCs w:val="28"/>
        </w:rPr>
        <w:t xml:space="preserve"> arrangements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9"/>
        <w:gridCol w:w="7217"/>
      </w:tblGrid>
      <w:tr w:rsidR="00CB2D86" w:rsidRPr="001971D3" w:rsidTr="00CE2E01"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D86" w:rsidRPr="001971D3" w:rsidRDefault="00CE2E01" w:rsidP="00CB2D86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Annual General Meeting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D86" w:rsidRPr="001D3DC8" w:rsidRDefault="00CE2E01" w:rsidP="001D3DC8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D3DC8">
              <w:rPr>
                <w:sz w:val="24"/>
                <w:szCs w:val="24"/>
              </w:rPr>
              <w:t>Constitutional Control</w:t>
            </w:r>
          </w:p>
          <w:p w:rsidR="00CE2E01" w:rsidRPr="001D3DC8" w:rsidRDefault="00CE2E01" w:rsidP="001D3DC8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D3DC8">
              <w:rPr>
                <w:sz w:val="24"/>
                <w:szCs w:val="24"/>
              </w:rPr>
              <w:t>Strategic Oversight</w:t>
            </w:r>
          </w:p>
          <w:p w:rsidR="00CE2E01" w:rsidRPr="001D3DC8" w:rsidRDefault="00CE2E01" w:rsidP="001D3DC8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D3DC8">
              <w:rPr>
                <w:sz w:val="24"/>
                <w:szCs w:val="24"/>
              </w:rPr>
              <w:t>Finance and Membership Fees</w:t>
            </w:r>
          </w:p>
          <w:p w:rsidR="00CE2E01" w:rsidRPr="001D3DC8" w:rsidRDefault="00CE2E01" w:rsidP="001D3DC8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D3DC8">
              <w:rPr>
                <w:sz w:val="24"/>
                <w:szCs w:val="24"/>
              </w:rPr>
              <w:t>Direct Member input</w:t>
            </w:r>
          </w:p>
        </w:tc>
      </w:tr>
      <w:tr w:rsidR="00CB2D86" w:rsidRPr="001971D3" w:rsidTr="00CE2E01"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D86" w:rsidRPr="001971D3" w:rsidRDefault="00CE2E01" w:rsidP="00CE2E01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Executive Committee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D86" w:rsidRPr="001D3DC8" w:rsidRDefault="00CE2E01" w:rsidP="001D3DC8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D3DC8">
              <w:rPr>
                <w:sz w:val="24"/>
                <w:szCs w:val="24"/>
              </w:rPr>
              <w:t>Strategy</w:t>
            </w:r>
          </w:p>
          <w:p w:rsidR="00CE2E01" w:rsidRPr="001D3DC8" w:rsidRDefault="00CE2E01" w:rsidP="001D3DC8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D3DC8">
              <w:rPr>
                <w:sz w:val="24"/>
                <w:szCs w:val="24"/>
              </w:rPr>
              <w:t>Policy Management</w:t>
            </w:r>
          </w:p>
          <w:p w:rsidR="00CE2E01" w:rsidRPr="001D3DC8" w:rsidRDefault="00CE2E01" w:rsidP="001D3DC8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D3DC8">
              <w:rPr>
                <w:sz w:val="24"/>
                <w:szCs w:val="24"/>
              </w:rPr>
              <w:t>Financial Oversight</w:t>
            </w:r>
          </w:p>
          <w:p w:rsidR="00CE2E01" w:rsidRPr="001D3DC8" w:rsidRDefault="00CE2E01" w:rsidP="001D3DC8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D3DC8">
              <w:rPr>
                <w:sz w:val="24"/>
                <w:szCs w:val="24"/>
              </w:rPr>
              <w:t>Marketing and Media Management</w:t>
            </w:r>
          </w:p>
          <w:p w:rsidR="00CE2E01" w:rsidRPr="001D3DC8" w:rsidRDefault="00CE2E01" w:rsidP="001D3DC8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D3DC8">
              <w:rPr>
                <w:sz w:val="24"/>
                <w:szCs w:val="24"/>
              </w:rPr>
              <w:t>Partnerships</w:t>
            </w:r>
          </w:p>
          <w:p w:rsidR="00CE2E01" w:rsidRPr="001D3DC8" w:rsidRDefault="00CE2E01" w:rsidP="001D3DC8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D3DC8">
              <w:rPr>
                <w:sz w:val="24"/>
                <w:szCs w:val="24"/>
              </w:rPr>
              <w:t>Competition Entries</w:t>
            </w:r>
          </w:p>
          <w:p w:rsidR="00CE2E01" w:rsidRPr="001D3DC8" w:rsidRDefault="00CE2E01" w:rsidP="001D3DC8">
            <w:pPr>
              <w:pStyle w:val="NoSpacing"/>
              <w:numPr>
                <w:ilvl w:val="0"/>
                <w:numId w:val="3"/>
              </w:numPr>
              <w:rPr>
                <w:rFonts w:asciiTheme="minorHAnsi" w:hAnsiTheme="minorHAnsi"/>
                <w:sz w:val="24"/>
                <w:szCs w:val="24"/>
              </w:rPr>
            </w:pPr>
            <w:r w:rsidRPr="001D3DC8">
              <w:rPr>
                <w:sz w:val="24"/>
                <w:szCs w:val="24"/>
              </w:rPr>
              <w:t>Disputes and disciplinary procedures</w:t>
            </w:r>
          </w:p>
        </w:tc>
        <w:bookmarkStart w:id="0" w:name="_GoBack"/>
        <w:bookmarkEnd w:id="0"/>
      </w:tr>
      <w:tr w:rsidR="00CB2D86" w:rsidRPr="001971D3" w:rsidTr="00CE2E01"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D86" w:rsidRPr="001971D3" w:rsidRDefault="00CE2E01" w:rsidP="00CB2D86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Core Management Group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DC8" w:rsidRPr="001D3DC8" w:rsidRDefault="001D3DC8" w:rsidP="001D3DC8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D3DC8">
              <w:rPr>
                <w:sz w:val="24"/>
                <w:szCs w:val="24"/>
              </w:rPr>
              <w:t xml:space="preserve">Member wellbeing – </w:t>
            </w:r>
            <w:proofErr w:type="spellStart"/>
            <w:r w:rsidRPr="001D3DC8">
              <w:rPr>
                <w:sz w:val="24"/>
                <w:szCs w:val="24"/>
              </w:rPr>
              <w:t>inc</w:t>
            </w:r>
            <w:proofErr w:type="spellEnd"/>
            <w:r w:rsidRPr="001D3DC8">
              <w:rPr>
                <w:sz w:val="24"/>
                <w:szCs w:val="24"/>
              </w:rPr>
              <w:t xml:space="preserve"> Health and Safety and safeguarding</w:t>
            </w:r>
          </w:p>
          <w:p w:rsidR="00CB2D86" w:rsidRPr="001D3DC8" w:rsidRDefault="00CE2E01" w:rsidP="001D3DC8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D3DC8">
              <w:rPr>
                <w:sz w:val="24"/>
                <w:szCs w:val="24"/>
              </w:rPr>
              <w:t>Cohesive Operational Management</w:t>
            </w:r>
          </w:p>
          <w:p w:rsidR="00CE2E01" w:rsidRPr="001D3DC8" w:rsidRDefault="00CE2E01" w:rsidP="001D3DC8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D3DC8">
              <w:rPr>
                <w:sz w:val="24"/>
                <w:szCs w:val="24"/>
              </w:rPr>
              <w:t>Venue Management</w:t>
            </w:r>
          </w:p>
          <w:p w:rsidR="00CE2E01" w:rsidRPr="001D3DC8" w:rsidRDefault="00CE2E01" w:rsidP="001D3DC8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D3DC8">
              <w:rPr>
                <w:sz w:val="24"/>
                <w:szCs w:val="24"/>
              </w:rPr>
              <w:t>Membership processes</w:t>
            </w:r>
          </w:p>
          <w:p w:rsidR="00CE2E01" w:rsidRPr="001D3DC8" w:rsidRDefault="00CE2E01" w:rsidP="001D3DC8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D3DC8">
              <w:rPr>
                <w:sz w:val="24"/>
                <w:szCs w:val="24"/>
              </w:rPr>
              <w:t>Team Performance and management</w:t>
            </w:r>
          </w:p>
          <w:p w:rsidR="00CE2E01" w:rsidRPr="001D3DC8" w:rsidRDefault="00CE2E01" w:rsidP="001D3DC8">
            <w:pPr>
              <w:pStyle w:val="NoSpacing"/>
              <w:numPr>
                <w:ilvl w:val="0"/>
                <w:numId w:val="3"/>
              </w:numPr>
              <w:rPr>
                <w:rFonts w:asciiTheme="minorHAnsi" w:hAnsiTheme="minorHAnsi"/>
                <w:sz w:val="24"/>
                <w:szCs w:val="24"/>
              </w:rPr>
            </w:pPr>
            <w:r w:rsidRPr="001D3DC8">
              <w:rPr>
                <w:sz w:val="24"/>
                <w:szCs w:val="24"/>
              </w:rPr>
              <w:t>Coaching programme oversight</w:t>
            </w:r>
          </w:p>
        </w:tc>
      </w:tr>
      <w:tr w:rsidR="00CB2D86" w:rsidRPr="001971D3" w:rsidTr="00CE2E01"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D86" w:rsidRPr="001971D3" w:rsidRDefault="00CE2E01" w:rsidP="00CB2D86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Coaching Team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D86" w:rsidRPr="001D3DC8" w:rsidRDefault="001D3DC8" w:rsidP="001D3DC8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D3DC8">
              <w:rPr>
                <w:sz w:val="24"/>
                <w:szCs w:val="24"/>
              </w:rPr>
              <w:t>Preparation</w:t>
            </w:r>
            <w:r w:rsidR="00CE2E01" w:rsidRPr="001D3DC8">
              <w:rPr>
                <w:sz w:val="24"/>
                <w:szCs w:val="24"/>
              </w:rPr>
              <w:t xml:space="preserve"> of annual coaching plan</w:t>
            </w:r>
          </w:p>
          <w:p w:rsidR="00CE2E01" w:rsidRPr="001D3DC8" w:rsidRDefault="00CE2E01" w:rsidP="001D3DC8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D3DC8">
              <w:rPr>
                <w:sz w:val="24"/>
                <w:szCs w:val="24"/>
              </w:rPr>
              <w:t>Arrange timings and locations of the coaching programme</w:t>
            </w:r>
          </w:p>
          <w:p w:rsidR="00CE2E01" w:rsidRPr="001D3DC8" w:rsidRDefault="00CE2E01" w:rsidP="001D3DC8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D3DC8">
              <w:rPr>
                <w:sz w:val="24"/>
                <w:szCs w:val="24"/>
              </w:rPr>
              <w:t>Staff the coaching programme</w:t>
            </w:r>
          </w:p>
          <w:p w:rsidR="00CE2E01" w:rsidRPr="001D3DC8" w:rsidRDefault="00CE2E01" w:rsidP="001D3DC8">
            <w:pPr>
              <w:pStyle w:val="NoSpacing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D3DC8">
              <w:rPr>
                <w:sz w:val="24"/>
                <w:szCs w:val="24"/>
              </w:rPr>
              <w:t>Support players entering county/regional competitions</w:t>
            </w:r>
          </w:p>
          <w:p w:rsidR="00CE2E01" w:rsidRPr="001D3DC8" w:rsidRDefault="00CE2E01" w:rsidP="001D3DC8">
            <w:pPr>
              <w:pStyle w:val="NoSpacing"/>
              <w:numPr>
                <w:ilvl w:val="0"/>
                <w:numId w:val="3"/>
              </w:numPr>
              <w:rPr>
                <w:rFonts w:asciiTheme="minorHAnsi" w:hAnsiTheme="minorHAnsi"/>
                <w:sz w:val="24"/>
                <w:szCs w:val="24"/>
              </w:rPr>
            </w:pPr>
            <w:r w:rsidRPr="001D3DC8">
              <w:rPr>
                <w:sz w:val="24"/>
                <w:szCs w:val="24"/>
              </w:rPr>
              <w:t>Develop bespoke Crewe Central Coaching Services</w:t>
            </w:r>
          </w:p>
        </w:tc>
      </w:tr>
    </w:tbl>
    <w:p w:rsidR="00CB2D86" w:rsidRPr="001971D3" w:rsidRDefault="00CB2D86" w:rsidP="00CB2D86">
      <w:pPr>
        <w:rPr>
          <w:rFonts w:asciiTheme="minorHAnsi" w:hAnsiTheme="minorHAnsi"/>
          <w:sz w:val="24"/>
          <w:szCs w:val="24"/>
        </w:rPr>
      </w:pPr>
    </w:p>
    <w:p w:rsidR="00CB2D86" w:rsidRPr="001971D3" w:rsidRDefault="00CB2D86" w:rsidP="00161B5D">
      <w:pPr>
        <w:rPr>
          <w:rFonts w:asciiTheme="minorHAnsi" w:hAnsiTheme="minorHAnsi"/>
          <w:b/>
          <w:color w:val="002060"/>
          <w:sz w:val="24"/>
          <w:szCs w:val="24"/>
        </w:rPr>
      </w:pPr>
    </w:p>
    <w:sectPr w:rsidR="00CB2D86" w:rsidRPr="001971D3" w:rsidSect="005154C9">
      <w:headerReference w:type="default" r:id="rId7"/>
      <w:footerReference w:type="default" r:id="rId8"/>
      <w:pgSz w:w="11906" w:h="16838"/>
      <w:pgMar w:top="567" w:right="1440" w:bottom="1440" w:left="1440" w:header="708" w:footer="3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15B" w:rsidRDefault="0022115B" w:rsidP="00782EFE">
      <w:pPr>
        <w:spacing w:after="0" w:line="240" w:lineRule="auto"/>
      </w:pPr>
      <w:r>
        <w:separator/>
      </w:r>
    </w:p>
  </w:endnote>
  <w:endnote w:type="continuationSeparator" w:id="0">
    <w:p w:rsidR="0022115B" w:rsidRDefault="0022115B" w:rsidP="00782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Corbel"/>
    <w:charset w:val="00"/>
    <w:family w:val="auto"/>
    <w:pitch w:val="variable"/>
    <w:sig w:usb0="00000001" w:usb1="0000000A" w:usb2="00000000" w:usb3="00000000" w:csb0="0000000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701" w:type="pct"/>
      <w:tblInd w:w="-1728" w:type="dxa"/>
      <w:shd w:val="clear" w:color="auto" w:fill="5B9BD5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6907"/>
      <w:gridCol w:w="5190"/>
    </w:tblGrid>
    <w:tr w:rsidR="005154C9" w:rsidRPr="00E271C8" w:rsidTr="00CD6650">
      <w:tc>
        <w:tcPr>
          <w:tcW w:w="2855" w:type="pct"/>
          <w:shd w:val="clear" w:color="auto" w:fill="5B9BD5"/>
          <w:vAlign w:val="center"/>
        </w:tcPr>
        <w:p w:rsidR="005154C9" w:rsidRPr="00E271C8" w:rsidRDefault="008B6EE1" w:rsidP="008B6EE1">
          <w:pPr>
            <w:tabs>
              <w:tab w:val="center" w:pos="4320"/>
              <w:tab w:val="right" w:pos="8640"/>
            </w:tabs>
            <w:spacing w:before="80" w:after="80"/>
            <w:ind w:firstLine="1302"/>
            <w:jc w:val="both"/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</w:pPr>
          <w:r>
            <w:rPr>
              <w:rFonts w:ascii="Calibri" w:hAnsi="Calibri"/>
              <w:caps/>
              <w:color w:val="FFFFFF"/>
            </w:rPr>
            <w:t>50. Governance and management</w:t>
          </w:r>
        </w:p>
      </w:tc>
      <w:tc>
        <w:tcPr>
          <w:tcW w:w="2145" w:type="pct"/>
          <w:shd w:val="clear" w:color="auto" w:fill="5B9BD5"/>
          <w:vAlign w:val="center"/>
        </w:tcPr>
        <w:p w:rsidR="005154C9" w:rsidRPr="00E271C8" w:rsidRDefault="005154C9" w:rsidP="005154C9">
          <w:pPr>
            <w:tabs>
              <w:tab w:val="right" w:pos="8640"/>
            </w:tabs>
            <w:spacing w:before="80" w:after="80" w:line="240" w:lineRule="auto"/>
            <w:jc w:val="center"/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</w:pPr>
          <w:r w:rsidRPr="00E271C8"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  <w:t xml:space="preserve">Page </w:t>
          </w:r>
          <w:r w:rsidRPr="00E271C8"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  <w:fldChar w:fldCharType="begin"/>
          </w:r>
          <w:r w:rsidRPr="00E271C8"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  <w:instrText xml:space="preserve"> PAGE  \* Arabic  \* MERGEFORMAT </w:instrText>
          </w:r>
          <w:r w:rsidRPr="00E271C8"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  <w:fldChar w:fldCharType="separate"/>
          </w:r>
          <w:r w:rsidR="001D3DC8" w:rsidRPr="001D3DC8">
            <w:rPr>
              <w:rFonts w:ascii="Calibri" w:hAnsi="Calibri"/>
              <w:caps/>
              <w:noProof/>
              <w:color w:val="FFFFFF"/>
            </w:rPr>
            <w:t>1</w:t>
          </w:r>
          <w:r w:rsidRPr="00E271C8"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  <w:fldChar w:fldCharType="end"/>
          </w:r>
          <w:r w:rsidRPr="00E271C8"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  <w:t xml:space="preserve"> of </w:t>
          </w:r>
          <w:r w:rsidRPr="00E271C8"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  <w:fldChar w:fldCharType="begin"/>
          </w:r>
          <w:r w:rsidRPr="00E271C8"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  <w:instrText xml:space="preserve"> DOCPROPERTY  Pages  \* MERGEFORMAT </w:instrText>
          </w:r>
          <w:r w:rsidRPr="00E271C8"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  <w:fldChar w:fldCharType="separate"/>
          </w:r>
          <w:r w:rsidR="008A687C" w:rsidRPr="008A687C">
            <w:rPr>
              <w:rFonts w:ascii="Calibri" w:hAnsi="Calibri"/>
              <w:caps/>
              <w:color w:val="FFFFFF"/>
            </w:rPr>
            <w:t>1</w:t>
          </w:r>
          <w:r w:rsidRPr="00E271C8"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  <w:fldChar w:fldCharType="end"/>
          </w:r>
        </w:p>
      </w:tc>
    </w:tr>
    <w:tr w:rsidR="005154C9" w:rsidRPr="00E271C8" w:rsidTr="00CD6650">
      <w:tc>
        <w:tcPr>
          <w:tcW w:w="5000" w:type="pct"/>
          <w:gridSpan w:val="2"/>
          <w:shd w:val="clear" w:color="auto" w:fill="5B9BD5"/>
          <w:vAlign w:val="center"/>
        </w:tcPr>
        <w:p w:rsidR="005154C9" w:rsidRPr="00E271C8" w:rsidRDefault="005154C9" w:rsidP="008B6EE1">
          <w:pPr>
            <w:tabs>
              <w:tab w:val="center" w:pos="4320"/>
              <w:tab w:val="right" w:pos="8640"/>
            </w:tabs>
            <w:spacing w:before="80" w:after="80" w:line="240" w:lineRule="auto"/>
            <w:jc w:val="center"/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</w:pPr>
          <w:r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  <w:t xml:space="preserve">Status </w:t>
          </w:r>
          <w:r w:rsidR="008B6EE1"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  <w:t>DRAFT</w:t>
          </w:r>
          <w:r>
            <w:rPr>
              <w:rFonts w:ascii="Calibri" w:hAnsi="Calibri"/>
              <w:caps/>
              <w:color w:val="FFFFFF"/>
            </w:rPr>
            <w:t xml:space="preserve"> – </w:t>
          </w:r>
          <w:r w:rsidR="008B6EE1">
            <w:rPr>
              <w:rFonts w:ascii="Calibri" w:hAnsi="Calibri"/>
              <w:caps/>
              <w:color w:val="FFFFFF"/>
            </w:rPr>
            <w:t>{}</w:t>
          </w:r>
        </w:p>
      </w:tc>
    </w:tr>
  </w:tbl>
  <w:p w:rsidR="007D4B18" w:rsidRDefault="007D4B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15B" w:rsidRDefault="0022115B" w:rsidP="00782EFE">
      <w:pPr>
        <w:spacing w:after="0" w:line="240" w:lineRule="auto"/>
      </w:pPr>
      <w:r>
        <w:separator/>
      </w:r>
    </w:p>
  </w:footnote>
  <w:footnote w:type="continuationSeparator" w:id="0">
    <w:p w:rsidR="0022115B" w:rsidRDefault="0022115B" w:rsidP="00782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624" w:type="dxa"/>
      <w:tblInd w:w="-1168" w:type="dxa"/>
      <w:tblLook w:val="04A0" w:firstRow="1" w:lastRow="0" w:firstColumn="1" w:lastColumn="0" w:noHBand="0" w:noVBand="1"/>
    </w:tblPr>
    <w:tblGrid>
      <w:gridCol w:w="4428"/>
      <w:gridCol w:w="7196"/>
    </w:tblGrid>
    <w:tr w:rsidR="005154C9" w:rsidRPr="00F90B04" w:rsidTr="005154C9">
      <w:tc>
        <w:tcPr>
          <w:tcW w:w="4428" w:type="dxa"/>
          <w:shd w:val="clear" w:color="auto" w:fill="auto"/>
        </w:tcPr>
        <w:p w:rsidR="005154C9" w:rsidRPr="00F90B04" w:rsidRDefault="005154C9" w:rsidP="005154C9">
          <w:pPr>
            <w:jc w:val="center"/>
            <w:rPr>
              <w:rFonts w:ascii="Comic Sans MS" w:hAnsi="Comic Sans MS" w:cs="Calibri"/>
              <w:b/>
              <w:sz w:val="48"/>
              <w:szCs w:val="48"/>
            </w:rPr>
          </w:pPr>
          <w:r>
            <w:rPr>
              <w:noProof/>
              <w:lang w:eastAsia="en-GB"/>
            </w:rPr>
            <w:drawing>
              <wp:inline distT="0" distB="0" distL="0" distR="0" wp14:anchorId="4C8AD131" wp14:editId="04881F65">
                <wp:extent cx="1524000" cy="1685925"/>
                <wp:effectExtent l="0" t="0" r="0" b="9525"/>
                <wp:docPr id="3" name="Picture 3" descr="Crewe Central Table Tennis Club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rewe Central Table Tennis Club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96" w:type="dxa"/>
          <w:shd w:val="clear" w:color="auto" w:fill="auto"/>
        </w:tcPr>
        <w:p w:rsidR="005154C9" w:rsidRPr="00F90B04" w:rsidRDefault="005154C9" w:rsidP="005154C9">
          <w:pPr>
            <w:jc w:val="center"/>
            <w:rPr>
              <w:rFonts w:ascii="Comic Sans MS" w:hAnsi="Comic Sans MS" w:cs="Calibri"/>
              <w:b/>
              <w:sz w:val="48"/>
              <w:szCs w:val="48"/>
            </w:rPr>
          </w:pPr>
          <w:r w:rsidRPr="00F90B04">
            <w:rPr>
              <w:rFonts w:ascii="Comic Sans MS" w:hAnsi="Comic Sans MS" w:cs="Calibri"/>
              <w:b/>
              <w:sz w:val="48"/>
              <w:szCs w:val="48"/>
            </w:rPr>
            <w:t>Crewe Central</w:t>
          </w:r>
        </w:p>
        <w:p w:rsidR="005154C9" w:rsidRPr="00F90B04" w:rsidRDefault="005154C9" w:rsidP="005154C9">
          <w:pPr>
            <w:tabs>
              <w:tab w:val="left" w:pos="765"/>
              <w:tab w:val="center" w:pos="3490"/>
            </w:tabs>
            <w:rPr>
              <w:rFonts w:ascii="Comic Sans MS" w:hAnsi="Comic Sans MS" w:cs="Calibri"/>
              <w:b/>
              <w:sz w:val="48"/>
              <w:szCs w:val="48"/>
            </w:rPr>
          </w:pPr>
          <w:r>
            <w:rPr>
              <w:rFonts w:ascii="Comic Sans MS" w:hAnsi="Comic Sans MS" w:cs="Calibri"/>
              <w:b/>
              <w:sz w:val="48"/>
              <w:szCs w:val="48"/>
            </w:rPr>
            <w:tab/>
          </w:r>
          <w:r>
            <w:rPr>
              <w:rFonts w:ascii="Comic Sans MS" w:hAnsi="Comic Sans MS" w:cs="Calibri"/>
              <w:b/>
              <w:sz w:val="48"/>
              <w:szCs w:val="48"/>
            </w:rPr>
            <w:tab/>
          </w:r>
          <w:r w:rsidRPr="00F90B04">
            <w:rPr>
              <w:rFonts w:ascii="Comic Sans MS" w:hAnsi="Comic Sans MS" w:cs="Calibri"/>
              <w:b/>
              <w:sz w:val="48"/>
              <w:szCs w:val="48"/>
            </w:rPr>
            <w:t>Table Tennis Club</w:t>
          </w:r>
        </w:p>
        <w:p w:rsidR="005154C9" w:rsidRPr="00F90B04" w:rsidRDefault="005154C9" w:rsidP="005154C9">
          <w:pPr>
            <w:jc w:val="center"/>
            <w:rPr>
              <w:rFonts w:ascii="Comic Sans MS" w:hAnsi="Comic Sans MS" w:cs="Calibri"/>
              <w:b/>
              <w:sz w:val="48"/>
              <w:szCs w:val="48"/>
            </w:rPr>
          </w:pPr>
        </w:p>
      </w:tc>
    </w:tr>
  </w:tbl>
  <w:p w:rsidR="007D4B18" w:rsidRDefault="007D4B1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9.5pt;height:14.25pt" o:bullet="t">
        <v:imagedata r:id="rId1" o:title="CM tick"/>
      </v:shape>
    </w:pict>
  </w:numPicBullet>
  <w:abstractNum w:abstractNumId="0">
    <w:nsid w:val="27C73272"/>
    <w:multiLevelType w:val="hybridMultilevel"/>
    <w:tmpl w:val="DDEE86C0"/>
    <w:lvl w:ilvl="0" w:tplc="7506F8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09673F"/>
    <w:multiLevelType w:val="hybridMultilevel"/>
    <w:tmpl w:val="5CA6D8C0"/>
    <w:lvl w:ilvl="0" w:tplc="7506F8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806EB5"/>
    <w:multiLevelType w:val="hybridMultilevel"/>
    <w:tmpl w:val="B5065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868"/>
    <w:rsid w:val="000029F3"/>
    <w:rsid w:val="000C0753"/>
    <w:rsid w:val="000C5513"/>
    <w:rsid w:val="00101AD9"/>
    <w:rsid w:val="001267EA"/>
    <w:rsid w:val="00135E90"/>
    <w:rsid w:val="00143F25"/>
    <w:rsid w:val="001510B0"/>
    <w:rsid w:val="00161B5D"/>
    <w:rsid w:val="00175F38"/>
    <w:rsid w:val="001971D3"/>
    <w:rsid w:val="001D3DC8"/>
    <w:rsid w:val="001E7D0E"/>
    <w:rsid w:val="001F5742"/>
    <w:rsid w:val="0022115B"/>
    <w:rsid w:val="002549A5"/>
    <w:rsid w:val="002C509A"/>
    <w:rsid w:val="003065ED"/>
    <w:rsid w:val="00313ADD"/>
    <w:rsid w:val="0036395C"/>
    <w:rsid w:val="003B7A49"/>
    <w:rsid w:val="004559C4"/>
    <w:rsid w:val="00472AB8"/>
    <w:rsid w:val="00493EA7"/>
    <w:rsid w:val="004C1D3A"/>
    <w:rsid w:val="004F3F45"/>
    <w:rsid w:val="005000E3"/>
    <w:rsid w:val="005154C9"/>
    <w:rsid w:val="005661DB"/>
    <w:rsid w:val="00611E0A"/>
    <w:rsid w:val="006E27FD"/>
    <w:rsid w:val="007065F0"/>
    <w:rsid w:val="00760341"/>
    <w:rsid w:val="00782EFE"/>
    <w:rsid w:val="007A52E7"/>
    <w:rsid w:val="007D4B18"/>
    <w:rsid w:val="00892EEB"/>
    <w:rsid w:val="008A687C"/>
    <w:rsid w:val="008A68CD"/>
    <w:rsid w:val="008B16AE"/>
    <w:rsid w:val="008B6EE1"/>
    <w:rsid w:val="008D2154"/>
    <w:rsid w:val="00A2139B"/>
    <w:rsid w:val="00A70CB3"/>
    <w:rsid w:val="00A74991"/>
    <w:rsid w:val="00A95B6A"/>
    <w:rsid w:val="00AA4BA5"/>
    <w:rsid w:val="00AD7CB9"/>
    <w:rsid w:val="00AE13C3"/>
    <w:rsid w:val="00B54C2C"/>
    <w:rsid w:val="00B83AB0"/>
    <w:rsid w:val="00BA4206"/>
    <w:rsid w:val="00BD7EB4"/>
    <w:rsid w:val="00BE5908"/>
    <w:rsid w:val="00BF33E3"/>
    <w:rsid w:val="00C45125"/>
    <w:rsid w:val="00C80E59"/>
    <w:rsid w:val="00CB2D86"/>
    <w:rsid w:val="00CE2E01"/>
    <w:rsid w:val="00D56327"/>
    <w:rsid w:val="00D652E8"/>
    <w:rsid w:val="00D72990"/>
    <w:rsid w:val="00E07868"/>
    <w:rsid w:val="00E73A84"/>
    <w:rsid w:val="00EA4ACC"/>
    <w:rsid w:val="00FC6730"/>
    <w:rsid w:val="00FE0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F363BF4-56C5-4CCC-838D-4BFDF2EC3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 Neue" w:eastAsia="Calibri" w:hAnsi="Helvetica Neue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52E8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07868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782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EFE"/>
  </w:style>
  <w:style w:type="paragraph" w:styleId="Footer">
    <w:name w:val="footer"/>
    <w:basedOn w:val="Normal"/>
    <w:link w:val="FooterChar"/>
    <w:uiPriority w:val="99"/>
    <w:unhideWhenUsed/>
    <w:rsid w:val="00782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EFE"/>
  </w:style>
  <w:style w:type="paragraph" w:styleId="BalloonText">
    <w:name w:val="Balloon Text"/>
    <w:basedOn w:val="Normal"/>
    <w:link w:val="BalloonTextChar"/>
    <w:uiPriority w:val="99"/>
    <w:semiHidden/>
    <w:unhideWhenUsed/>
    <w:rsid w:val="00782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82EF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D3DC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Links>
    <vt:vector size="6" baseType="variant">
      <vt:variant>
        <vt:i4>5636172</vt:i4>
      </vt:variant>
      <vt:variant>
        <vt:i4>0</vt:i4>
      </vt:variant>
      <vt:variant>
        <vt:i4>0</vt:i4>
      </vt:variant>
      <vt:variant>
        <vt:i4>5</vt:i4>
      </vt:variant>
      <vt:variant>
        <vt:lpwstr>http://www.sportengland.org/core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</dc:creator>
  <cp:lastModifiedBy>Rob Smith</cp:lastModifiedBy>
  <cp:revision>4</cp:revision>
  <cp:lastPrinted>2014-06-11T20:14:00Z</cp:lastPrinted>
  <dcterms:created xsi:type="dcterms:W3CDTF">2014-06-21T20:08:00Z</dcterms:created>
  <dcterms:modified xsi:type="dcterms:W3CDTF">2014-06-21T20:38:00Z</dcterms:modified>
</cp:coreProperties>
</file>