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3D" w:rsidRDefault="00806A0D" w:rsidP="009004D4">
      <w:pPr>
        <w:pStyle w:val="Title"/>
        <w:spacing w:after="0"/>
        <w:ind w:left="0" w:right="95"/>
      </w:pPr>
      <w:r>
        <w:rPr>
          <w:rFonts w:ascii="Times New Roman" w:eastAsia="Times New Roman" w:hAnsi="Times New Roman" w:cs="Times New Roman"/>
          <w:sz w:val="24"/>
          <w:szCs w:val="24"/>
        </w:rPr>
        <w:t>CHALFONTS AND DISTRICT TABLE TENNIS LEAGUE</w:t>
      </w:r>
    </w:p>
    <w:p w:rsidR="0018303D" w:rsidRDefault="0018303D" w:rsidP="009004D4">
      <w:pPr>
        <w:pStyle w:val="Standard"/>
        <w:ind w:right="95"/>
      </w:pPr>
    </w:p>
    <w:p w:rsidR="0018303D" w:rsidRPr="001115C2" w:rsidRDefault="00806A0D" w:rsidP="009004D4">
      <w:pPr>
        <w:pStyle w:val="Subtitle"/>
        <w:spacing w:after="0"/>
        <w:ind w:left="0" w:right="95"/>
        <w:rPr>
          <w:i w:val="0"/>
        </w:rPr>
      </w:pPr>
      <w:r w:rsidRPr="001115C2">
        <w:rPr>
          <w:rFonts w:ascii="Times New Roman" w:eastAsia="Times New Roman" w:hAnsi="Times New Roman" w:cs="Times New Roman"/>
          <w:i w:val="0"/>
          <w:color w:val="auto"/>
          <w:sz w:val="40"/>
          <w:szCs w:val="40"/>
        </w:rPr>
        <w:t>CLOSED CHAMPIONSHIPS 201</w:t>
      </w:r>
      <w:r w:rsidR="001004A3">
        <w:rPr>
          <w:rFonts w:ascii="Times New Roman" w:eastAsia="Times New Roman" w:hAnsi="Times New Roman" w:cs="Times New Roman"/>
          <w:i w:val="0"/>
          <w:color w:val="auto"/>
          <w:sz w:val="40"/>
          <w:szCs w:val="40"/>
        </w:rPr>
        <w:t>7</w:t>
      </w:r>
      <w:r w:rsidRPr="001115C2">
        <w:rPr>
          <w:rFonts w:ascii="Times New Roman" w:eastAsia="Times New Roman" w:hAnsi="Times New Roman" w:cs="Times New Roman"/>
          <w:i w:val="0"/>
          <w:color w:val="auto"/>
          <w:sz w:val="40"/>
          <w:szCs w:val="40"/>
        </w:rPr>
        <w:t>-201</w:t>
      </w:r>
      <w:r w:rsidR="001004A3">
        <w:rPr>
          <w:rFonts w:ascii="Times New Roman" w:eastAsia="Times New Roman" w:hAnsi="Times New Roman" w:cs="Times New Roman"/>
          <w:i w:val="0"/>
          <w:color w:val="auto"/>
          <w:sz w:val="40"/>
          <w:szCs w:val="40"/>
        </w:rPr>
        <w:t>8</w:t>
      </w:r>
    </w:p>
    <w:p w:rsidR="0018303D" w:rsidRDefault="0018303D" w:rsidP="009004D4">
      <w:pPr>
        <w:pStyle w:val="Standard"/>
        <w:ind w:right="95"/>
      </w:pPr>
    </w:p>
    <w:p w:rsidR="0018303D" w:rsidRDefault="001004A3" w:rsidP="009004D4">
      <w:pPr>
        <w:pStyle w:val="Standard"/>
        <w:tabs>
          <w:tab w:val="left" w:pos="720"/>
          <w:tab w:val="left" w:pos="4500"/>
        </w:tabs>
        <w:ind w:right="95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Satur</w:t>
      </w:r>
      <w:r w:rsidR="00806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day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806A0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06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March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806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37366D">
        <w:rPr>
          <w:rFonts w:ascii="Times New Roman" w:eastAsia="Times New Roman" w:hAnsi="Times New Roman" w:cs="Times New Roman"/>
          <w:b/>
          <w:bCs/>
        </w:rPr>
        <w:t xml:space="preserve">events </w:t>
      </w:r>
      <w:r w:rsidR="00806A0D">
        <w:rPr>
          <w:rFonts w:ascii="Times New Roman" w:eastAsia="Times New Roman" w:hAnsi="Times New Roman" w:cs="Times New Roman"/>
          <w:b/>
          <w:bCs/>
        </w:rPr>
        <w:t>commencing at</w:t>
      </w:r>
      <w:r w:rsidR="00806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9.00am</w:t>
      </w:r>
    </w:p>
    <w:p w:rsidR="0018303D" w:rsidRDefault="0018303D" w:rsidP="009004D4">
      <w:pPr>
        <w:pStyle w:val="Standard"/>
        <w:tabs>
          <w:tab w:val="left" w:pos="720"/>
          <w:tab w:val="left" w:pos="4500"/>
        </w:tabs>
        <w:ind w:right="95"/>
        <w:jc w:val="center"/>
        <w:rPr>
          <w:rFonts w:ascii="Times New Roman" w:eastAsia="Times New Roman" w:hAnsi="Times New Roman" w:cs="Times New Roman"/>
          <w:b/>
          <w:bCs/>
        </w:rPr>
      </w:pPr>
    </w:p>
    <w:p w:rsidR="0018303D" w:rsidRDefault="001004A3" w:rsidP="009004D4">
      <w:pPr>
        <w:pStyle w:val="Standard"/>
        <w:tabs>
          <w:tab w:val="left" w:pos="720"/>
          <w:tab w:val="left" w:pos="4500"/>
        </w:tabs>
        <w:ind w:right="95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Cippenham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TT Club,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The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Westgate School,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Cippenham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Lane, Slough SL1 5 AH</w:t>
      </w:r>
    </w:p>
    <w:p w:rsidR="0018303D" w:rsidRDefault="0018303D" w:rsidP="009004D4">
      <w:pPr>
        <w:pStyle w:val="Standard"/>
        <w:tabs>
          <w:tab w:val="left" w:pos="720"/>
          <w:tab w:val="left" w:pos="4500"/>
        </w:tabs>
        <w:ind w:right="95"/>
        <w:rPr>
          <w:rFonts w:ascii="Times New Roman" w:eastAsia="Times New Roman" w:hAnsi="Times New Roman" w:cs="Times New Roman"/>
        </w:rPr>
      </w:pPr>
    </w:p>
    <w:p w:rsidR="0018303D" w:rsidRDefault="00442AA8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The f</w:t>
      </w:r>
      <w:r w:rsidR="00806A0D">
        <w:rPr>
          <w:rFonts w:ascii="Times New Roman" w:eastAsia="Times New Roman" w:hAnsi="Times New Roman" w:cs="Times New Roman"/>
          <w:b/>
          <w:bCs/>
          <w:sz w:val="22"/>
          <w:szCs w:val="22"/>
        </w:rPr>
        <w:t>ollowing events will be held</w:t>
      </w:r>
      <w:r w:rsidR="00806A0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806A0D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  <w:t xml:space="preserve">Entry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q</w:t>
      </w:r>
      <w:r w:rsidR="00806A0D">
        <w:rPr>
          <w:rFonts w:ascii="Times New Roman" w:eastAsia="Times New Roman" w:hAnsi="Times New Roman" w:cs="Times New Roman"/>
          <w:b/>
          <w:bCs/>
          <w:sz w:val="22"/>
          <w:szCs w:val="22"/>
        </w:rPr>
        <w:t>ualification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All events are open to registered players who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Veterans’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have played in at least 3 senior league matches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’ Doubles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prior to the CLOSING DATE FOR ENTRIES.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Restricted Singles</w:t>
      </w:r>
    </w:p>
    <w:p w:rsidR="0018303D" w:rsidRDefault="00806A0D" w:rsidP="00DF564A">
      <w:pPr>
        <w:pStyle w:val="Standard"/>
        <w:tabs>
          <w:tab w:val="left" w:pos="720"/>
          <w:tab w:val="left" w:pos="4500"/>
        </w:tabs>
      </w:pPr>
      <w:r>
        <w:rPr>
          <w:rFonts w:ascii="Times New Roman" w:eastAsia="Times New Roman" w:hAnsi="Times New Roman" w:cs="Times New Roman"/>
          <w:sz w:val="20"/>
          <w:szCs w:val="20"/>
        </w:rPr>
        <w:t>Ladies’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The Restricted Singles is open to all 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&amp; 3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Mixed Doubles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276BF9">
        <w:rPr>
          <w:rFonts w:ascii="Times New Roman" w:eastAsia="Times New Roman" w:hAnsi="Times New Roman" w:cs="Times New Roman"/>
          <w:sz w:val="20"/>
          <w:szCs w:val="20"/>
        </w:rPr>
        <w:t>d</w:t>
      </w:r>
      <w:r w:rsidR="00DF564A">
        <w:rPr>
          <w:rFonts w:ascii="Times New Roman" w:eastAsia="Times New Roman" w:hAnsi="Times New Roman" w:cs="Times New Roman"/>
          <w:sz w:val="20"/>
          <w:szCs w:val="20"/>
        </w:rPr>
        <w:t>ivision players, except those who have won</w:t>
      </w:r>
    </w:p>
    <w:p w:rsidR="0018303D" w:rsidRDefault="00DF564A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Junior Boys’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this event in </w:t>
      </w:r>
      <w:r w:rsidR="001004A3">
        <w:rPr>
          <w:rFonts w:ascii="Times New Roman" w:eastAsia="Times New Roman" w:hAnsi="Times New Roman" w:cs="Times New Roman"/>
          <w:sz w:val="20"/>
          <w:szCs w:val="20"/>
        </w:rPr>
        <w:t xml:space="preserve">any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previous </w:t>
      </w:r>
      <w:r w:rsidR="001004A3">
        <w:rPr>
          <w:rFonts w:ascii="Times New Roman" w:eastAsia="Times New Roman" w:hAnsi="Times New Roman" w:cs="Times New Roman"/>
          <w:sz w:val="20"/>
          <w:szCs w:val="20"/>
        </w:rPr>
        <w:t>3 years.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Junior Girls’ Singles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Junior Doubles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>Under 15 Boys and Girls</w:t>
      </w:r>
    </w:p>
    <w:p w:rsidR="0018303D" w:rsidRDefault="00806A0D" w:rsidP="00430D6A">
      <w:pPr>
        <w:pStyle w:val="Standard"/>
        <w:tabs>
          <w:tab w:val="left" w:pos="720"/>
          <w:tab w:val="left" w:pos="4500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</w:rPr>
        <w:t>All age restrictions are determined according to the player’s age on the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</w:rPr>
        <w:t>31</w:t>
      </w:r>
      <w:r>
        <w:rPr>
          <w:rFonts w:ascii="Times New Roman" w:eastAsia="Times New Roman" w:hAnsi="Times New Roman" w:cs="Times New Roman"/>
          <w:b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</w:rPr>
        <w:t xml:space="preserve"> December 201</w:t>
      </w:r>
      <w:r w:rsidR="001004A3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. Veterans must be over 40 and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Juniors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under 18.</w:t>
      </w:r>
    </w:p>
    <w:p w:rsidR="0018303D" w:rsidRPr="001115C2" w:rsidRDefault="00806A0D">
      <w:pPr>
        <w:pStyle w:val="Standard"/>
        <w:tabs>
          <w:tab w:val="left" w:pos="720"/>
          <w:tab w:val="left" w:pos="4500"/>
        </w:tabs>
        <w:ind w:right="-180"/>
        <w:jc w:val="center"/>
        <w:rPr>
          <w:sz w:val="22"/>
          <w:szCs w:val="22"/>
        </w:rPr>
      </w:pPr>
      <w:r w:rsidRPr="00B44B5B">
        <w:rPr>
          <w:rFonts w:ascii="Times New Roman" w:eastAsia="Times New Roman" w:hAnsi="Times New Roman" w:cs="Times New Roman"/>
          <w:b/>
          <w:bCs/>
          <w:sz w:val="32"/>
          <w:szCs w:val="32"/>
        </w:rPr>
        <w:t>*</w:t>
      </w:r>
      <w:r w:rsidRPr="001115C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37366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First round </w:t>
      </w:r>
      <w:r w:rsidR="00B44B5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will either be round robin or </w:t>
      </w:r>
      <w:r w:rsidR="0037366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losers </w:t>
      </w:r>
      <w:r w:rsidR="00B44B5B">
        <w:rPr>
          <w:rFonts w:ascii="Times New Roman" w:eastAsia="Times New Roman" w:hAnsi="Times New Roman" w:cs="Times New Roman"/>
          <w:b/>
          <w:bCs/>
          <w:sz w:val="22"/>
          <w:szCs w:val="22"/>
        </w:rPr>
        <w:t>will be</w:t>
      </w:r>
      <w:r w:rsidR="0037366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entered into a handicapped plate event</w:t>
      </w:r>
      <w:r w:rsidRPr="001115C2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:rsidR="00276BF9" w:rsidRDefault="00276BF9" w:rsidP="00276BF9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276BF9" w:rsidRDefault="00276BF9" w:rsidP="00276BF9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Completed entry forms and fee to Steve Dunn please, either by hand (cash or cheque) or post (cheque) to</w:t>
      </w:r>
    </w:p>
    <w:p w:rsidR="00276BF9" w:rsidRPr="00430D6A" w:rsidRDefault="00276BF9" w:rsidP="00276BF9">
      <w:pPr>
        <w:pStyle w:val="Standard"/>
        <w:tabs>
          <w:tab w:val="left" w:pos="720"/>
          <w:tab w:val="left" w:pos="1701"/>
        </w:tabs>
        <w:ind w:right="-1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0D6A">
        <w:rPr>
          <w:rFonts w:ascii="Times New Roman" w:eastAsia="Times New Roman" w:hAnsi="Times New Roman" w:cs="Times New Roman"/>
          <w:b/>
          <w:sz w:val="20"/>
          <w:szCs w:val="20"/>
        </w:rPr>
        <w:t>Steve Dunn, 2 Park Farm Close, Pinner, Middlesex HA5 2QP</w:t>
      </w:r>
    </w:p>
    <w:p w:rsidR="00276BF9" w:rsidRPr="00430D6A" w:rsidRDefault="00276BF9" w:rsidP="00276BF9">
      <w:pPr>
        <w:pStyle w:val="Standard"/>
        <w:tabs>
          <w:tab w:val="left" w:pos="720"/>
          <w:tab w:val="left" w:pos="1701"/>
        </w:tabs>
        <w:ind w:right="-18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Please make cheques payable 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Chalfont</w:t>
      </w:r>
      <w:r w:rsidR="00442AA8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&amp; District Table Tennis League</w:t>
      </w:r>
    </w:p>
    <w:p w:rsidR="0018303D" w:rsidRPr="001115C2" w:rsidRDefault="0018303D">
      <w:pPr>
        <w:pStyle w:val="Standard"/>
        <w:tabs>
          <w:tab w:val="left" w:pos="720"/>
          <w:tab w:val="left" w:pos="4500"/>
        </w:tabs>
        <w:ind w:righ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8303D" w:rsidRPr="0037366D" w:rsidRDefault="00276BF9" w:rsidP="00276BF9">
      <w:pPr>
        <w:pStyle w:val="Standard"/>
        <w:tabs>
          <w:tab w:val="left" w:pos="720"/>
          <w:tab w:val="left" w:pos="4500"/>
        </w:tabs>
        <w:ind w:right="-18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Closing d</w:t>
      </w:r>
      <w:r w:rsidR="00806A0D" w:rsidRPr="003736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ate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for entries </w:t>
      </w:r>
      <w:r w:rsidR="00806A0D" w:rsidRPr="0037366D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1004A3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806A0D" w:rsidRPr="0037366D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806A0D" w:rsidRPr="0037366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January 201</w:t>
      </w:r>
      <w:r w:rsidR="001004A3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  <w:b/>
          <w:bCs/>
        </w:rPr>
        <w:t>…………………………………………………………………………………………………….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ENTRY FORM</w:t>
      </w:r>
    </w:p>
    <w:p w:rsidR="00442AA8" w:rsidRDefault="00442AA8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</w:rPr>
        <w:t>Name………………………………………….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 of Birth………………………………</w:t>
      </w:r>
    </w:p>
    <w:p w:rsidR="0018303D" w:rsidRDefault="0018303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18303D" w:rsidRDefault="00276BF9">
      <w:pPr>
        <w:pStyle w:val="Standard"/>
        <w:tabs>
          <w:tab w:val="left" w:pos="720"/>
          <w:tab w:val="left" w:pos="4500"/>
        </w:tabs>
        <w:ind w:right="-180"/>
      </w:pPr>
      <w:r>
        <w:rPr>
          <w:rFonts w:ascii="Times New Roman" w:eastAsia="Times New Roman" w:hAnsi="Times New Roman" w:cs="Times New Roman"/>
        </w:rPr>
        <w:t>*</w:t>
      </w:r>
      <w:r w:rsidR="00806A0D">
        <w:rPr>
          <w:rFonts w:ascii="Times New Roman" w:eastAsia="Times New Roman" w:hAnsi="Times New Roman" w:cs="Times New Roman"/>
        </w:rPr>
        <w:t>E-Mail…………………………</w:t>
      </w:r>
      <w:r>
        <w:rPr>
          <w:rFonts w:ascii="Times New Roman" w:eastAsia="Times New Roman" w:hAnsi="Times New Roman" w:cs="Times New Roman"/>
        </w:rPr>
        <w:t>……………..</w:t>
      </w:r>
      <w:r>
        <w:rPr>
          <w:rFonts w:ascii="Times New Roman" w:eastAsia="Times New Roman" w:hAnsi="Times New Roman" w:cs="Times New Roman"/>
        </w:rPr>
        <w:tab/>
        <w:t>Tel No………………………</w:t>
      </w:r>
    </w:p>
    <w:p w:rsidR="0018303D" w:rsidRDefault="0018303D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</w:p>
    <w:p w:rsidR="00442AA8" w:rsidRDefault="00276BF9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*players will receive email notification of the approximate time of their 1</w:t>
      </w:r>
      <w:r w:rsidRPr="00276BF9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event</w:t>
      </w:r>
      <w:r w:rsidR="00442AA8">
        <w:rPr>
          <w:rFonts w:ascii="Times New Roman" w:eastAsia="Times New Roman" w:hAnsi="Times New Roman" w:cs="Times New Roman"/>
        </w:rPr>
        <w:t>. If they are not ready to play by this notified time they may be scratched from the event.</w:t>
      </w:r>
    </w:p>
    <w:p w:rsidR="00276BF9" w:rsidRDefault="00442AA8">
      <w:pPr>
        <w:pStyle w:val="Standard"/>
        <w:tabs>
          <w:tab w:val="left" w:pos="720"/>
          <w:tab w:val="left" w:pos="4500"/>
        </w:tabs>
        <w:ind w:right="-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</w:rPr>
        <w:t>EVENTS</w:t>
      </w:r>
      <w:bookmarkStart w:id="0" w:name="_GoBack"/>
      <w:bookmarkEnd w:id="0"/>
    </w:p>
    <w:p w:rsidR="0018303D" w:rsidRDefault="00806A0D">
      <w:pPr>
        <w:pStyle w:val="Standard"/>
        <w:tabs>
          <w:tab w:val="left" w:pos="720"/>
          <w:tab w:val="left" w:pos="4500"/>
        </w:tabs>
        <w:ind w:right="-18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Tick events required and enter correct fees.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£5.00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Veterans’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£5.00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’ Doubles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£2.50 per player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Restricted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£5.00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Ladies’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£5.00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Mixed Doubles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£2.50 per player   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Junior Boys’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£3.00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Junior Girls’ Singles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£3.00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Junior Doubles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£1.50 per player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Partner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Under 15 Girls &amp; Boys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£3.00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004A3" w:rsidRDefault="001004A3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1004A3" w:rsidRDefault="001004A3">
      <w:pPr>
        <w:pStyle w:val="Standard"/>
        <w:tabs>
          <w:tab w:val="left" w:pos="720"/>
          <w:tab w:val="left" w:pos="1701"/>
        </w:tabs>
        <w:ind w:right="-180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430D6A">
        <w:rPr>
          <w:rFonts w:ascii="Times New Roman" w:eastAsia="Times New Roman" w:hAnsi="Times New Roman" w:cs="Times New Roman"/>
          <w:b/>
          <w:sz w:val="20"/>
          <w:szCs w:val="20"/>
        </w:rPr>
        <w:t>Total</w:t>
      </w:r>
      <w:r w:rsidRPr="00430D6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</w:t>
      </w:r>
    </w:p>
    <w:p w:rsidR="0018303D" w:rsidRDefault="0018303D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organisers do not accept responsibility for any losses or injuries sustained by competitors or spectators during the period of this tournament.</w:t>
      </w:r>
      <w:r w:rsidR="00430D6A">
        <w:rPr>
          <w:rFonts w:ascii="Times New Roman" w:eastAsia="Times New Roman" w:hAnsi="Times New Roman" w:cs="Times New Roman"/>
          <w:sz w:val="20"/>
          <w:szCs w:val="20"/>
        </w:rPr>
        <w:t xml:space="preserve"> Tournament Secretary: Steve Dunn, Tel No. 07855 552440</w:t>
      </w:r>
    </w:p>
    <w:p w:rsidR="0018303D" w:rsidRDefault="00806A0D">
      <w:pPr>
        <w:pStyle w:val="Standard"/>
        <w:tabs>
          <w:tab w:val="left" w:pos="720"/>
          <w:tab w:val="left" w:pos="1701"/>
        </w:tabs>
        <w:ind w:right="-180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Entry forms must include fees for all events entered.</w:t>
      </w:r>
    </w:p>
    <w:sectPr w:rsidR="0018303D">
      <w:pgSz w:w="11906" w:h="16838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3D"/>
    <w:rsid w:val="000179A1"/>
    <w:rsid w:val="001004A3"/>
    <w:rsid w:val="001115C2"/>
    <w:rsid w:val="0018303D"/>
    <w:rsid w:val="00276BF9"/>
    <w:rsid w:val="0037366D"/>
    <w:rsid w:val="00430D6A"/>
    <w:rsid w:val="00442AA8"/>
    <w:rsid w:val="00727D38"/>
    <w:rsid w:val="00806A0D"/>
    <w:rsid w:val="008B1120"/>
    <w:rsid w:val="009004D4"/>
    <w:rsid w:val="00A6334D"/>
    <w:rsid w:val="00B44B5B"/>
    <w:rsid w:val="00BD26EB"/>
    <w:rsid w:val="00DF564A"/>
    <w:rsid w:val="00E0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Standar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Standar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Standar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Standar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New York" w:eastAsia="New York" w:hAnsi="New York" w:cs="New York"/>
      <w:color w:val="000000"/>
      <w:kern w:val="3"/>
      <w:sz w:val="24"/>
      <w:szCs w:val="24"/>
    </w:rPr>
  </w:style>
  <w:style w:type="paragraph" w:customStyle="1" w:styleId="NoList1">
    <w:name w:val="No List1"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Title">
    <w:name w:val="Title"/>
    <w:basedOn w:val="Standard"/>
    <w:pPr>
      <w:keepNext/>
      <w:keepLines/>
      <w:tabs>
        <w:tab w:val="left" w:pos="6480"/>
      </w:tabs>
      <w:spacing w:after="240"/>
      <w:ind w:left="180" w:right="-180"/>
      <w:jc w:val="center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Subtitle">
    <w:name w:val="Subtitle"/>
    <w:basedOn w:val="Standard"/>
    <w:pPr>
      <w:keepNext/>
      <w:keepLines/>
      <w:tabs>
        <w:tab w:val="left" w:pos="6480"/>
      </w:tabs>
      <w:spacing w:after="360"/>
      <w:ind w:left="187" w:right="-173"/>
      <w:jc w:val="center"/>
    </w:pPr>
    <w:rPr>
      <w:rFonts w:ascii="Helvetica Neue" w:eastAsia="Helvetica Neue" w:hAnsi="Helvetica Neue" w:cs="Helvetica Neue"/>
      <w:b/>
      <w:bCs/>
      <w:i/>
      <w:iCs/>
      <w:color w:val="666666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Heading1">
    <w:name w:val="heading 1"/>
    <w:basedOn w:val="Standard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Standard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Standard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Standard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Standard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New York" w:eastAsia="New York" w:hAnsi="New York" w:cs="New York"/>
      <w:color w:val="000000"/>
      <w:kern w:val="3"/>
      <w:sz w:val="24"/>
      <w:szCs w:val="24"/>
    </w:rPr>
  </w:style>
  <w:style w:type="paragraph" w:customStyle="1" w:styleId="NoList1">
    <w:name w:val="No List1"/>
    <w:pPr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Title">
    <w:name w:val="Title"/>
    <w:basedOn w:val="Standard"/>
    <w:pPr>
      <w:keepNext/>
      <w:keepLines/>
      <w:tabs>
        <w:tab w:val="left" w:pos="6480"/>
      </w:tabs>
      <w:spacing w:after="240"/>
      <w:ind w:left="180" w:right="-180"/>
      <w:jc w:val="center"/>
    </w:pPr>
    <w:rPr>
      <w:rFonts w:ascii="Helvetica Neue" w:eastAsia="Helvetica Neue" w:hAnsi="Helvetica Neue" w:cs="Helvetica Neue"/>
      <w:b/>
      <w:bCs/>
      <w:sz w:val="28"/>
      <w:szCs w:val="28"/>
    </w:rPr>
  </w:style>
  <w:style w:type="paragraph" w:styleId="Subtitle">
    <w:name w:val="Subtitle"/>
    <w:basedOn w:val="Standard"/>
    <w:pPr>
      <w:keepNext/>
      <w:keepLines/>
      <w:tabs>
        <w:tab w:val="left" w:pos="6480"/>
      </w:tabs>
      <w:spacing w:after="360"/>
      <w:ind w:left="187" w:right="-173"/>
      <w:jc w:val="center"/>
    </w:pPr>
    <w:rPr>
      <w:rFonts w:ascii="Helvetica Neue" w:eastAsia="Helvetica Neue" w:hAnsi="Helvetica Neue" w:cs="Helvetica Neue"/>
      <w:b/>
      <w:bCs/>
      <w:i/>
      <w:iCs/>
      <w:color w:val="6666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Stephen Dunn</cp:lastModifiedBy>
  <cp:revision>2</cp:revision>
  <cp:lastPrinted>2017-11-24T19:40:00Z</cp:lastPrinted>
  <dcterms:created xsi:type="dcterms:W3CDTF">2017-11-24T19:43:00Z</dcterms:created>
  <dcterms:modified xsi:type="dcterms:W3CDTF">2017-11-24T19:43:00Z</dcterms:modified>
</cp:coreProperties>
</file>